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9214BD" w:rsidRPr="003E2410" w:rsidP="009214BD" w14:paraId="3ED75933" w14:textId="77777777">
      <w:pPr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noProof/>
          <w:lang w:eastAsia="k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rolg_uvastk_sc.fh" style="width:229.35pt;height:2in;visibility:visible">
            <v:imagedata r:id="rId4" o:title="rolg_uvastk_sc"/>
          </v:shape>
        </w:pict>
      </w:r>
    </w:p>
    <w:p w:rsidR="009214BD" w:rsidRPr="003E2410" w:rsidP="009214BD" w14:paraId="6685DE74" w14:textId="77777777">
      <w:pPr>
        <w:rPr>
          <w:rFonts w:ascii="Times New Roman" w:eastAsia="Batang" w:hAnsi="Times New Roman"/>
        </w:rPr>
      </w:pPr>
    </w:p>
    <w:p w:rsidR="009214BD" w:rsidRPr="003E2410" w:rsidP="009214BD" w14:paraId="38B3FBAE" w14:textId="77777777">
      <w:pPr>
        <w:rPr>
          <w:rFonts w:ascii="Times New Roman" w:eastAsia="Batang" w:hAnsi="Times New Roman"/>
        </w:rPr>
      </w:pPr>
    </w:p>
    <w:p w:rsidR="009214BD" w:rsidRPr="003E2410" w:rsidP="009214BD" w14:paraId="6BCB1F7F" w14:textId="77777777">
      <w:pPr>
        <w:rPr>
          <w:rFonts w:ascii="Times New Roman" w:eastAsia="Batang" w:hAnsi="Times New Roman"/>
        </w:rPr>
      </w:pPr>
    </w:p>
    <w:p w:rsidR="009214BD" w:rsidRPr="003E2410" w:rsidP="009214BD" w14:paraId="6A842A71" w14:textId="77777777">
      <w:pPr>
        <w:rPr>
          <w:rFonts w:ascii="Times New Roman" w:eastAsia="Batang" w:hAnsi="Times New Roman"/>
        </w:rPr>
      </w:pPr>
    </w:p>
    <w:p w:rsidR="00BC0103" w:rsidRPr="003E2410" w:rsidP="009214BD" w14:paraId="6B5D330D" w14:textId="77777777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3E2410">
        <w:rPr>
          <w:rFonts w:ascii="Times New Roman" w:eastAsia="Batang" w:hAnsi="Times New Roman"/>
          <w:b/>
          <w:bCs/>
          <w:sz w:val="32"/>
          <w:szCs w:val="32"/>
          <w:lang w:eastAsia="ko"/>
        </w:rPr>
        <w:t>보복</w:t>
      </w:r>
      <w:r w:rsidRPr="003E241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</w:p>
    <w:p w:rsidR="009214BD" w:rsidRPr="003E2410" w:rsidP="009214BD" w14:paraId="717C592E" w14:textId="77777777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3E2410">
        <w:rPr>
          <w:rFonts w:ascii="Times New Roman" w:eastAsia="Batang" w:hAnsi="Times New Roman"/>
          <w:b/>
          <w:bCs/>
          <w:sz w:val="32"/>
          <w:szCs w:val="32"/>
          <w:lang w:eastAsia="ko"/>
        </w:rPr>
        <w:t>방지</w:t>
      </w:r>
      <w:r w:rsidRPr="003E241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3E2410">
        <w:rPr>
          <w:rFonts w:ascii="Times New Roman" w:eastAsia="Batang" w:hAnsi="Times New Roman"/>
          <w:b/>
          <w:bCs/>
          <w:sz w:val="32"/>
          <w:szCs w:val="32"/>
          <w:lang w:eastAsia="ko"/>
        </w:rPr>
        <w:t>및</w:t>
      </w:r>
      <w:r w:rsidRPr="003E241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3E2410">
        <w:rPr>
          <w:rFonts w:ascii="Times New Roman" w:eastAsia="Batang" w:hAnsi="Times New Roman"/>
          <w:b/>
          <w:bCs/>
          <w:sz w:val="32"/>
          <w:szCs w:val="32"/>
          <w:lang w:eastAsia="ko"/>
        </w:rPr>
        <w:t>대처</w:t>
      </w:r>
    </w:p>
    <w:p w:rsidR="009214BD" w:rsidRPr="003E2410" w:rsidP="009214BD" w14:paraId="4A76236F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3E2410" w:rsidP="009214BD" w14:paraId="313A3E8E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BC0103" w:rsidRPr="003E2410" w:rsidP="009214BD" w14:paraId="227E9046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3E2410" w:rsidP="009214BD" w14:paraId="6C719A3B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3E2410" w:rsidP="009214BD" w14:paraId="5D36AA3D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3E2410" w:rsidP="009214BD" w14:paraId="152DDA14" w14:textId="77777777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3E2410">
        <w:rPr>
          <w:rFonts w:ascii="Times New Roman" w:eastAsia="Batang" w:hAnsi="Times New Roman"/>
          <w:sz w:val="24"/>
          <w:szCs w:val="24"/>
          <w:lang w:eastAsia="ko"/>
        </w:rPr>
        <w:t>일자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  <w:t>2008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05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월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27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일</w:t>
      </w:r>
    </w:p>
    <w:p w:rsidR="009214BD" w:rsidRPr="003E2410" w:rsidP="009214BD" w14:paraId="1B13E4AB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3E2410" w:rsidP="009214BD" w14:paraId="65383ED3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3E241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ID #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  <w:t>HRM-010</w:t>
      </w:r>
    </w:p>
    <w:p w:rsidR="009214BD" w:rsidRPr="003E2410" w:rsidP="009214BD" w14:paraId="39CF022A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3E2410" w:rsidP="009214BD" w14:paraId="5592D31B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3E2410">
        <w:rPr>
          <w:rFonts w:ascii="Times New Roman" w:eastAsia="Batang" w:hAnsi="Times New Roman"/>
          <w:sz w:val="24"/>
          <w:szCs w:val="24"/>
          <w:lang w:eastAsia="ko"/>
        </w:rPr>
        <w:t>상태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최종</w:t>
      </w:r>
    </w:p>
    <w:p w:rsidR="001D1F69" w:rsidRPr="003E2410" w:rsidP="001D1F69" w14:paraId="7CB9A871" w14:textId="77777777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1D1F69" w:rsidRPr="003E2410" w:rsidP="001D1F69" w14:paraId="797FFDFE" w14:textId="77777777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3E2410">
        <w:rPr>
          <w:rFonts w:ascii="Times New Roman" w:eastAsia="Batang" w:hAnsi="Times New Roman"/>
          <w:sz w:val="24"/>
          <w:szCs w:val="24"/>
          <w:lang w:eastAsia="ko"/>
        </w:rPr>
        <w:t>최근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개정일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  <w:t>2014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10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월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22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일</w:t>
      </w:r>
    </w:p>
    <w:p w:rsidR="009214BD" w:rsidRPr="003E2410" w:rsidP="009214BD" w14:paraId="3E3FFEB9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3E2410" w:rsidP="009214BD" w14:paraId="381BC604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3E241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유형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대학교</w:t>
      </w:r>
    </w:p>
    <w:p w:rsidR="009214BD" w:rsidRPr="003E2410" w:rsidP="009214BD" w14:paraId="1C8853E2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3E2410" w:rsidP="009214BD" w14:paraId="3506C311" w14:textId="5C7648B5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3E2410">
        <w:rPr>
          <w:rFonts w:ascii="Times New Roman" w:eastAsia="Batang" w:hAnsi="Times New Roman"/>
          <w:sz w:val="24"/>
          <w:szCs w:val="24"/>
          <w:lang w:eastAsia="ko"/>
        </w:rPr>
        <w:t>연락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사무실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:</w:t>
      </w:r>
      <w:r w:rsidR="00213DBE">
        <w:rPr>
          <w:rFonts w:ascii="Times New Roman" w:eastAsia="Batang" w:hAnsi="Times New Roman"/>
          <w:sz w:val="24"/>
          <w:szCs w:val="24"/>
          <w:lang w:eastAsia="ko"/>
        </w:rPr>
        <w:tab/>
      </w:r>
      <w:r w:rsidR="00213DBE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기회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균등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민권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사무실</w:t>
      </w:r>
    </w:p>
    <w:p w:rsidR="009214BD" w:rsidRPr="003E2410" w:rsidP="009214BD" w14:paraId="5F764555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3E2410" w:rsidP="009214BD" w14:paraId="574EA5C5" w14:textId="66BF606A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3E2410">
        <w:rPr>
          <w:rFonts w:ascii="Times New Roman" w:eastAsia="Batang" w:hAnsi="Times New Roman"/>
          <w:sz w:val="24"/>
          <w:szCs w:val="24"/>
          <w:lang w:eastAsia="ko"/>
        </w:rPr>
        <w:t>감독자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:</w:t>
      </w:r>
      <w:r w:rsidR="00213DBE">
        <w:rPr>
          <w:rFonts w:ascii="Times New Roman" w:eastAsia="Batang" w:hAnsi="Times New Roman"/>
          <w:sz w:val="24"/>
          <w:szCs w:val="24"/>
          <w:lang w:eastAsia="ko"/>
        </w:rPr>
        <w:tab/>
      </w:r>
      <w:r w:rsidR="00213DBE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총장</w:t>
      </w:r>
    </w:p>
    <w:p w:rsidR="009214BD" w:rsidRPr="003E2410" w:rsidP="009214BD" w14:paraId="7F3A52E0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3E2410" w:rsidP="00ED709D" w14:paraId="7B8A532F" w14:textId="532F8FFB">
      <w:pPr>
        <w:spacing w:after="0" w:line="240" w:lineRule="auto"/>
        <w:ind w:left="2160" w:hanging="2160"/>
        <w:rPr>
          <w:rFonts w:ascii="Times New Roman" w:eastAsia="Batang" w:hAnsi="Times New Roman"/>
          <w:sz w:val="24"/>
          <w:szCs w:val="24"/>
          <w:lang w:eastAsia="ko-KR"/>
        </w:rPr>
      </w:pPr>
      <w:r w:rsidRPr="003E2410">
        <w:rPr>
          <w:rFonts w:ascii="Times New Roman" w:eastAsia="Batang" w:hAnsi="Times New Roman"/>
          <w:sz w:val="24"/>
          <w:szCs w:val="24"/>
          <w:lang w:eastAsia="ko"/>
        </w:rPr>
        <w:t>적용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대상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학술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분과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의료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센터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와이즈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칼리지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. </w:t>
      </w:r>
      <w:bookmarkStart w:id="0" w:name="_GoBack"/>
      <w:bookmarkEnd w:id="0"/>
      <w:r w:rsidRPr="003E2410">
        <w:rPr>
          <w:rFonts w:ascii="Times New Roman" w:eastAsia="Batang" w:hAnsi="Times New Roman"/>
          <w:sz w:val="24"/>
          <w:szCs w:val="24"/>
          <w:lang w:eastAsia="ko"/>
        </w:rPr>
        <w:t>구체적으로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차별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괴롭힘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방지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대처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정책에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정의된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차별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/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괴롭힘을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당했다고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선의로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불만을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제기하는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사람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기회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균등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민권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사무실의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차별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괴롭힘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보복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방지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대처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-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불만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제기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절차에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안내된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절차를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지원하거나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이에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참여하는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사람</w:t>
      </w:r>
      <w:r w:rsidRPr="003E241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9214BD" w:rsidRPr="003E2410" w:rsidP="009214BD" w14:paraId="04A61D00" w14:textId="77777777">
      <w:pPr>
        <w:spacing w:after="0" w:line="240" w:lineRule="auto"/>
        <w:rPr>
          <w:rFonts w:ascii="Times New Roman" w:eastAsia="Batang" w:hAnsi="Times New Roman"/>
          <w:color w:val="002654"/>
          <w:sz w:val="24"/>
          <w:szCs w:val="24"/>
          <w:shd w:val="clear" w:color="auto" w:fill="FFFFFF"/>
          <w:lang w:eastAsia="ko-KR"/>
        </w:rPr>
      </w:pPr>
    </w:p>
    <w:p w:rsidR="00287115" w:rsidRPr="003E2410" w:rsidP="00287115" w14:paraId="73B34444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color w:val="333333"/>
          <w:sz w:val="28"/>
          <w:szCs w:val="23"/>
          <w:lang w:eastAsia="ko-KR"/>
        </w:rPr>
      </w:pP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목차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287115" w:rsidRPr="003E2410" w:rsidP="00287115" w14:paraId="3F4ED88B" w14:textId="77777777">
      <w:pPr>
        <w:pStyle w:val="NormalWeb"/>
        <w:shd w:val="clear" w:color="auto" w:fill="FFFFFF"/>
        <w:spacing w:before="0" w:beforeAutospacing="0" w:after="0" w:afterAutospacing="0"/>
        <w:rPr>
          <w:rFonts w:eastAsia="Batang"/>
          <w:color w:val="333333"/>
          <w:szCs w:val="23"/>
          <w:lang w:eastAsia="ko-KR"/>
        </w:rPr>
      </w:pPr>
      <w:r>
        <w:fldChar w:fldCharType="begin"/>
      </w:r>
      <w:r>
        <w:instrText xml:space="preserve"> HYPERLINK "http://uvapolicy.virginia.edu/policy/HRM-010" \l "Statement" </w:instrText>
      </w:r>
      <w:r>
        <w:fldChar w:fldCharType="separate"/>
      </w:r>
      <w:r w:rsidRPr="003E2410" w:rsidR="00275924">
        <w:rPr>
          <w:rStyle w:val="Hyperlink"/>
          <w:rFonts w:eastAsia="Batang"/>
          <w:szCs w:val="23"/>
          <w:lang w:eastAsia="ko"/>
        </w:rPr>
        <w:t>정책</w:t>
      </w:r>
      <w:r w:rsidRPr="003E2410" w:rsidR="00275924">
        <w:rPr>
          <w:rStyle w:val="Hyperlink"/>
          <w:rFonts w:eastAsia="Batang"/>
          <w:szCs w:val="23"/>
          <w:lang w:eastAsia="ko"/>
        </w:rPr>
        <w:t xml:space="preserve"> </w:t>
      </w:r>
      <w:r w:rsidRPr="003E2410" w:rsidR="00275924">
        <w:rPr>
          <w:rStyle w:val="Hyperlink"/>
          <w:rFonts w:eastAsia="Batang"/>
          <w:szCs w:val="23"/>
          <w:lang w:eastAsia="ko"/>
        </w:rPr>
        <w:t>강령</w:t>
      </w:r>
      <w:r>
        <w:fldChar w:fldCharType="end"/>
      </w:r>
    </w:p>
    <w:p w:rsidR="00287115" w:rsidRPr="003E2410" w:rsidP="00287115" w14:paraId="4ED61F71" w14:textId="77777777">
      <w:pPr>
        <w:pStyle w:val="NormalWeb"/>
        <w:shd w:val="clear" w:color="auto" w:fill="FFFFFF"/>
        <w:spacing w:before="0" w:beforeAutospacing="0" w:after="0" w:afterAutospacing="0"/>
        <w:rPr>
          <w:rFonts w:eastAsia="Batang"/>
          <w:color w:val="333333"/>
          <w:szCs w:val="23"/>
          <w:lang w:eastAsia="ko-KR"/>
        </w:rPr>
      </w:pPr>
      <w:r w:rsidRPr="003E2410">
        <w:rPr>
          <w:rFonts w:eastAsia="Batang"/>
          <w:color w:val="333333"/>
          <w:szCs w:val="23"/>
          <w:lang w:eastAsia="ko"/>
        </w:rPr>
        <w:br/>
      </w:r>
      <w:r>
        <w:fldChar w:fldCharType="begin"/>
      </w:r>
      <w:r>
        <w:instrText xml:space="preserve"> HYPERLINK "http://uvapolicy.virginia.edu/policy/HRM-010" \l "Procedures" </w:instrText>
      </w:r>
      <w:r>
        <w:fldChar w:fldCharType="separate"/>
      </w:r>
      <w:r w:rsidRPr="003E2410">
        <w:rPr>
          <w:rStyle w:val="Hyperlink"/>
          <w:rFonts w:eastAsia="Batang"/>
          <w:szCs w:val="23"/>
          <w:lang w:eastAsia="ko"/>
        </w:rPr>
        <w:t>절차</w:t>
      </w:r>
      <w:r>
        <w:fldChar w:fldCharType="end"/>
      </w:r>
    </w:p>
    <w:p w:rsidR="00287115" w:rsidRPr="003E2410" w:rsidP="00287115" w14:paraId="07810ED1" w14:textId="77777777">
      <w:pPr>
        <w:pStyle w:val="NormalWeb"/>
        <w:shd w:val="clear" w:color="auto" w:fill="FFFFFF"/>
        <w:spacing w:before="0" w:beforeAutospacing="0" w:after="0" w:afterAutospacing="0"/>
        <w:rPr>
          <w:rFonts w:eastAsia="Batang"/>
          <w:sz w:val="28"/>
          <w:lang w:eastAsia="ko-KR"/>
        </w:rPr>
      </w:pPr>
    </w:p>
    <w:p w:rsidR="00287115" w:rsidRPr="003E2410" w:rsidP="00287115" w14:paraId="7D221674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도입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사유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287115" w:rsidRPr="003E2410" w:rsidP="00287115" w14:paraId="1FC458A1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대학교는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>
        <w:fldChar w:fldCharType="begin"/>
      </w:r>
      <w:r>
        <w:instrText xml:space="preserve"> HYPERLINK "http://uvapolicy.virginia.edu/policy/HRM-009" </w:instrText>
      </w:r>
      <w:r>
        <w:fldChar w:fldCharType="separate"/>
      </w:r>
      <w:r w:rsidRPr="003E2410">
        <w:rPr>
          <w:rStyle w:val="Hyperlink"/>
          <w:rFonts w:eastAsia="Batang"/>
          <w:szCs w:val="23"/>
          <w:lang w:eastAsia="ko"/>
        </w:rPr>
        <w:t xml:space="preserve">HRM-009, </w:t>
      </w:r>
      <w:r w:rsidRPr="003E2410">
        <w:rPr>
          <w:rStyle w:val="Hyperlink"/>
          <w:rFonts w:eastAsia="Batang"/>
          <w:szCs w:val="23"/>
          <w:lang w:eastAsia="ko"/>
        </w:rPr>
        <w:t>차별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및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괴롭힘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방지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및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대처</w:t>
      </w:r>
      <w:r>
        <w:fldChar w:fldCharType="end"/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정의된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차별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및</w:t>
      </w:r>
      <w:r w:rsidRPr="003E2410">
        <w:rPr>
          <w:rFonts w:eastAsia="Batang"/>
          <w:color w:val="333333"/>
          <w:szCs w:val="23"/>
          <w:lang w:eastAsia="ko"/>
        </w:rPr>
        <w:t>/</w:t>
      </w:r>
      <w:r w:rsidRPr="003E2410">
        <w:rPr>
          <w:rFonts w:eastAsia="Batang"/>
          <w:color w:val="333333"/>
          <w:szCs w:val="23"/>
          <w:lang w:eastAsia="ko"/>
        </w:rPr>
        <w:t>또는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괴롭힘을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당했다고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선의</w:t>
      </w:r>
      <w:r w:rsidRPr="003E2410">
        <w:rPr>
          <w:rFonts w:eastAsia="Batang"/>
          <w:color w:val="333333"/>
          <w:szCs w:val="23"/>
          <w:lang w:eastAsia="ko"/>
        </w:rPr>
        <w:t>(</w:t>
      </w:r>
      <w:r w:rsidRPr="003E2410">
        <w:rPr>
          <w:rFonts w:eastAsia="Batang"/>
          <w:color w:val="333333"/>
          <w:szCs w:val="23"/>
          <w:lang w:eastAsia="ko"/>
        </w:rPr>
        <w:t>자신이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주장하는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바의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진실성을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진정으로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믿음</w:t>
      </w:r>
      <w:r w:rsidRPr="003E2410">
        <w:rPr>
          <w:rFonts w:eastAsia="Batang"/>
          <w:color w:val="333333"/>
          <w:szCs w:val="23"/>
          <w:lang w:eastAsia="ko"/>
        </w:rPr>
        <w:t>)</w:t>
      </w:r>
      <w:r w:rsidRPr="003E2410">
        <w:rPr>
          <w:rFonts w:eastAsia="Batang"/>
          <w:color w:val="333333"/>
          <w:szCs w:val="23"/>
          <w:lang w:eastAsia="ko"/>
        </w:rPr>
        <w:t>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불만을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제기하는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사람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또는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기회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균등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및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민권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사무실의</w:t>
      </w:r>
      <w:r w:rsidRPr="003E2410">
        <w:rPr>
          <w:rFonts w:eastAsia="Batang"/>
          <w:color w:val="333333"/>
          <w:szCs w:val="23"/>
          <w:lang w:eastAsia="ko"/>
        </w:rPr>
        <w:t> </w:t>
      </w:r>
      <w:r>
        <w:fldChar w:fldCharType="begin"/>
      </w:r>
      <w:r>
        <w:instrText xml:space="preserve"> HYPERLINK "http://eocr.virginia.edu/file-complaint" \t "_blank" </w:instrText>
      </w:r>
      <w:r>
        <w:fldChar w:fldCharType="separate"/>
      </w:r>
      <w:r w:rsidRPr="003E2410">
        <w:rPr>
          <w:rStyle w:val="Hyperlink"/>
          <w:rFonts w:eastAsia="Batang"/>
          <w:szCs w:val="23"/>
          <w:lang w:eastAsia="ko"/>
        </w:rPr>
        <w:t>차별</w:t>
      </w:r>
      <w:r w:rsidRPr="003E2410">
        <w:rPr>
          <w:rStyle w:val="Hyperlink"/>
          <w:rFonts w:eastAsia="Batang"/>
          <w:szCs w:val="23"/>
          <w:lang w:eastAsia="ko"/>
        </w:rPr>
        <w:t xml:space="preserve">, </w:t>
      </w:r>
      <w:r w:rsidRPr="003E2410">
        <w:rPr>
          <w:rStyle w:val="Hyperlink"/>
          <w:rFonts w:eastAsia="Batang"/>
          <w:szCs w:val="23"/>
          <w:lang w:eastAsia="ko"/>
        </w:rPr>
        <w:t>괴롭힘</w:t>
      </w:r>
      <w:r w:rsidRPr="003E2410">
        <w:rPr>
          <w:rStyle w:val="Hyperlink"/>
          <w:rFonts w:eastAsia="Batang"/>
          <w:szCs w:val="23"/>
          <w:lang w:eastAsia="ko"/>
        </w:rPr>
        <w:t xml:space="preserve">, </w:t>
      </w:r>
      <w:r w:rsidRPr="003E2410">
        <w:rPr>
          <w:rStyle w:val="Hyperlink"/>
          <w:rFonts w:eastAsia="Batang"/>
          <w:szCs w:val="23"/>
          <w:lang w:eastAsia="ko"/>
        </w:rPr>
        <w:t>보복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방지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및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대처</w:t>
      </w:r>
      <w:r w:rsidRPr="003E2410">
        <w:rPr>
          <w:rStyle w:val="Hyperlink"/>
          <w:rFonts w:eastAsia="Batang"/>
          <w:szCs w:val="23"/>
          <w:lang w:eastAsia="ko"/>
        </w:rPr>
        <w:t xml:space="preserve"> - </w:t>
      </w:r>
      <w:r w:rsidRPr="003E2410">
        <w:rPr>
          <w:rStyle w:val="Hyperlink"/>
          <w:rFonts w:eastAsia="Batang"/>
          <w:szCs w:val="23"/>
          <w:lang w:eastAsia="ko"/>
        </w:rPr>
        <w:t>불만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제기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절차</w:t>
      </w:r>
      <w:r>
        <w:fldChar w:fldCharType="end"/>
      </w:r>
      <w:r w:rsidRPr="003E2410">
        <w:rPr>
          <w:rFonts w:eastAsia="Batang"/>
          <w:color w:val="333333"/>
          <w:szCs w:val="23"/>
          <w:lang w:eastAsia="ko"/>
        </w:rPr>
        <w:t>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안내된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절차를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지원하거나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이에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참여하는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사람에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보복이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이루어지지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않는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일터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학업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환경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프로그램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활동을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제공하기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위해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노력하고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있습니다</w:t>
      </w:r>
      <w:r w:rsidRPr="003E2410">
        <w:rPr>
          <w:rFonts w:eastAsia="Batang"/>
          <w:color w:val="333333"/>
          <w:szCs w:val="23"/>
          <w:lang w:eastAsia="ko"/>
        </w:rPr>
        <w:t xml:space="preserve">. </w:t>
      </w: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헌법상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자유가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보호되는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표현에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제한이나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검열을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허용하지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않습니다</w:t>
      </w:r>
      <w:r w:rsidRPr="003E2410">
        <w:rPr>
          <w:rFonts w:eastAsia="Batang"/>
          <w:color w:val="333333"/>
          <w:szCs w:val="23"/>
          <w:lang w:eastAsia="ko"/>
        </w:rPr>
        <w:t>.</w:t>
      </w:r>
    </w:p>
    <w:p w:rsidR="00287115" w:rsidRPr="003E2410" w:rsidP="00287115" w14:paraId="4A88CEF6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강령에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사용된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용어의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정의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287115" w:rsidRPr="003E2410" w:rsidP="00287115" w14:paraId="7D788F3A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불만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차별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괴롭힘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/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보복을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당했다고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주장하는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것으로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선의로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그리고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기회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균등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민권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사무실의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 </w:t>
      </w:r>
      <w:r>
        <w:fldChar w:fldCharType="begin"/>
      </w:r>
      <w:r>
        <w:instrText xml:space="preserve"> HYPERLINK "http://eocr.virginia.edu/file-complaint" \t "_blank" </w:instrText>
      </w:r>
      <w:r>
        <w:fldChar w:fldCharType="separate"/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>차별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, 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>괴롭힘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, 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>보복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>방지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>및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>대처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- 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>불만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>제기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</w:t>
      </w:r>
      <w:r w:rsidRPr="003E2410">
        <w:rPr>
          <w:rStyle w:val="Hyperlink"/>
          <w:rFonts w:ascii="Times New Roman" w:eastAsia="Batang" w:hAnsi="Times New Roman"/>
          <w:sz w:val="24"/>
          <w:szCs w:val="23"/>
          <w:lang w:eastAsia="ko"/>
        </w:rPr>
        <w:t>절차</w:t>
      </w:r>
      <w:r>
        <w:fldChar w:fldCharType="end"/>
      </w:r>
      <w:r w:rsidRPr="003E2410">
        <w:rPr>
          <w:rFonts w:ascii="Times New Roman" w:eastAsia="Batang" w:hAnsi="Times New Roman"/>
          <w:lang w:eastAsia="ko"/>
        </w:rPr>
        <w:t>에</w:t>
      </w:r>
      <w:r w:rsidRPr="003E2410">
        <w:rPr>
          <w:rFonts w:ascii="Times New Roman" w:eastAsia="Batang" w:hAnsi="Times New Roman"/>
          <w:lang w:eastAsia="ko"/>
        </w:rPr>
        <w:t xml:space="preserve"> </w:t>
      </w:r>
      <w:r w:rsidRPr="003E2410">
        <w:rPr>
          <w:rFonts w:ascii="Times New Roman" w:eastAsia="Batang" w:hAnsi="Times New Roman"/>
          <w:lang w:eastAsia="ko"/>
        </w:rPr>
        <w:t>부합하도록</w:t>
      </w:r>
      <w:r w:rsidRPr="003E2410">
        <w:rPr>
          <w:rFonts w:ascii="Times New Roman" w:eastAsia="Batang" w:hAnsi="Times New Roman"/>
          <w:lang w:eastAsia="ko"/>
        </w:rPr>
        <w:t xml:space="preserve"> </w:t>
      </w:r>
      <w:r w:rsidRPr="003E2410">
        <w:rPr>
          <w:rFonts w:ascii="Times New Roman" w:eastAsia="Batang" w:hAnsi="Times New Roman"/>
          <w:lang w:eastAsia="ko"/>
        </w:rPr>
        <w:t>제기된</w:t>
      </w:r>
      <w:r w:rsidRPr="003E2410">
        <w:rPr>
          <w:rFonts w:ascii="Times New Roman" w:eastAsia="Batang" w:hAnsi="Times New Roman"/>
          <w:lang w:eastAsia="ko"/>
        </w:rPr>
        <w:t xml:space="preserve"> </w:t>
      </w:r>
      <w:r w:rsidRPr="003E2410">
        <w:rPr>
          <w:rFonts w:ascii="Times New Roman" w:eastAsia="Batang" w:hAnsi="Times New Roman"/>
          <w:lang w:eastAsia="ko"/>
        </w:rPr>
        <w:t>것을</w:t>
      </w:r>
      <w:r w:rsidRPr="003E2410">
        <w:rPr>
          <w:rFonts w:ascii="Times New Roman" w:eastAsia="Batang" w:hAnsi="Times New Roman"/>
          <w:lang w:eastAsia="ko"/>
        </w:rPr>
        <w:t xml:space="preserve"> </w:t>
      </w:r>
      <w:r w:rsidRPr="003E2410">
        <w:rPr>
          <w:rFonts w:ascii="Times New Roman" w:eastAsia="Batang" w:hAnsi="Times New Roman"/>
          <w:lang w:eastAsia="ko"/>
        </w:rPr>
        <w:t>의미합니다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287115" w14:paraId="151B9870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287115" w:rsidRPr="003E2410" w:rsidP="00287115" w14:paraId="5EB3B79C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차별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대학교가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특정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개인의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보호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대상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특성이나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지위를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이유로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해당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개인을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불공평하게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대우하는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것을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의미하며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법이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허용하거나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요구하는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경우는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제외합니다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287115" w14:paraId="2F97BAFB" w14:textId="77777777">
      <w:pPr>
        <w:shd w:val="clear" w:color="auto" w:fill="FFFFFF"/>
        <w:spacing w:after="60" w:line="240" w:lineRule="auto"/>
        <w:ind w:left="72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보호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 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대상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 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특성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/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지위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나이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피부색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장애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성정체성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혼인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여부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출신국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민족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정치적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성향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인종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종교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성별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(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임신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여부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포함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),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성적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취향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퇴역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군인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지위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가족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의료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정보나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유전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정보를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287115" w14:paraId="6AED0AD2" w14:textId="77777777">
      <w:pPr>
        <w:shd w:val="clear" w:color="auto" w:fill="FFFFFF"/>
        <w:spacing w:after="60" w:line="240" w:lineRule="auto"/>
        <w:ind w:left="72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287115" w:rsidRPr="003E2410" w:rsidP="00287115" w14:paraId="22C4F9C0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괴롭힘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특정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개인에게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보호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대상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특성이나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지위를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이유로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행하는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불쾌한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행위로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정도가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매우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심하고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깊이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침투되어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있어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고용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관계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학업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대학교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프로그램이나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활동에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참여하는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것을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저해하고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합리적인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사람이라면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위협적이거나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적대적이거나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불쾌하다고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느낄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업무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환경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학습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환경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프로그램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활동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환경을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조성하는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것을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287115" w14:paraId="79ADFE1B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287115" w:rsidRPr="003E2410" w:rsidP="00287115" w14:paraId="22FA5D54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보복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관련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법적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기준상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앙갚음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방해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저지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불이익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차별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위협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괴롭힘에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해당하는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행위를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287115" w14:paraId="79DB1B61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287115" w:rsidRPr="003E2410" w:rsidP="00287115" w14:paraId="65B65D75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상급자</w:t>
      </w:r>
      <w:r w:rsidRPr="003E2410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정책에서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"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상급자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"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직원에게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영향을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미칠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실질적인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고용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관련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결정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학생에게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영향을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미칠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실질적인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학업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관련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결정을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내리거나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추천할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있는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권한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직원의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업무나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학생의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학업에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관해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지시를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내릴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권한을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지닌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사람을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가리킵니다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.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예로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근로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학생을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담당하는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교수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다른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직원들의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업무를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수시로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감독하거나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지시하는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리드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직원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등이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여기에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해당됩니다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287115" w14:paraId="202C5036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287115" w:rsidRPr="003E2410" w:rsidP="00287115" w14:paraId="5F0DE103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강령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287115" w:rsidRPr="003E2410" w:rsidP="00287115" w14:paraId="327E0F2D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bookmarkStart w:id="1" w:name="Statement"/>
      <w:bookmarkEnd w:id="1"/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대학교는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>
        <w:fldChar w:fldCharType="begin"/>
      </w:r>
      <w:r>
        <w:instrText xml:space="preserve"> HYPERLINK "http://uvapolicy.virginia.edu/policy/HRM-009" </w:instrText>
      </w:r>
      <w:r>
        <w:fldChar w:fldCharType="separate"/>
      </w:r>
      <w:r w:rsidRPr="003E2410">
        <w:rPr>
          <w:rStyle w:val="Hyperlink"/>
          <w:rFonts w:eastAsia="Batang"/>
          <w:szCs w:val="23"/>
          <w:lang w:eastAsia="ko"/>
        </w:rPr>
        <w:t xml:space="preserve">HRM-009, </w:t>
      </w:r>
      <w:r w:rsidRPr="003E2410">
        <w:rPr>
          <w:rStyle w:val="Hyperlink"/>
          <w:rFonts w:eastAsia="Batang"/>
          <w:szCs w:val="23"/>
          <w:lang w:eastAsia="ko"/>
        </w:rPr>
        <w:t>차별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및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괴롭힘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방지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및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대처</w:t>
      </w:r>
      <w:r>
        <w:fldChar w:fldCharType="end"/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정책이나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따라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선의로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불만을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제기하는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사람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또는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>
        <w:fldChar w:fldCharType="begin"/>
      </w:r>
      <w:r>
        <w:instrText xml:space="preserve"> HYPERLINK "http://eocr.virginia.edu/file-complaint" \t "_blank" </w:instrText>
      </w:r>
      <w:r>
        <w:fldChar w:fldCharType="separate"/>
      </w:r>
      <w:r w:rsidRPr="003E2410">
        <w:rPr>
          <w:rStyle w:val="Hyperlink"/>
          <w:rFonts w:eastAsia="Batang"/>
          <w:szCs w:val="23"/>
          <w:lang w:eastAsia="ko"/>
        </w:rPr>
        <w:t>불만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제기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절차</w:t>
      </w:r>
      <w:r>
        <w:fldChar w:fldCharType="end"/>
      </w:r>
      <w:r w:rsidRPr="003E2410">
        <w:rPr>
          <w:rFonts w:eastAsia="Batang"/>
          <w:color w:val="333333"/>
          <w:szCs w:val="23"/>
          <w:lang w:eastAsia="ko"/>
        </w:rPr>
        <w:t>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지원하거나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이에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참여하는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사람에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보복을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금지하고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있습니다</w:t>
      </w:r>
      <w:r w:rsidRPr="003E2410">
        <w:rPr>
          <w:rFonts w:eastAsia="Batang"/>
          <w:color w:val="333333"/>
          <w:szCs w:val="23"/>
          <w:lang w:eastAsia="ko"/>
        </w:rPr>
        <w:t xml:space="preserve">. </w:t>
      </w:r>
      <w:r w:rsidRPr="003E2410">
        <w:rPr>
          <w:rFonts w:eastAsia="Batang"/>
          <w:color w:val="333333"/>
          <w:szCs w:val="23"/>
          <w:lang w:eastAsia="ko"/>
        </w:rPr>
        <w:t>보복은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원인이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불만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제기가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근거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없이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이루어진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경우에도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존재할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있습니다</w:t>
      </w:r>
      <w:r w:rsidRPr="003E2410">
        <w:rPr>
          <w:rFonts w:eastAsia="Batang"/>
          <w:color w:val="333333"/>
          <w:szCs w:val="23"/>
          <w:lang w:eastAsia="ko"/>
        </w:rPr>
        <w:t>.</w:t>
      </w:r>
    </w:p>
    <w:p w:rsidR="00287115" w:rsidRPr="003E2410" w:rsidP="00287115" w14:paraId="2918F815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관련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연방법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및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주법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대학교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부합하도록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수립되었습니다</w:t>
      </w:r>
      <w:r w:rsidRPr="003E2410">
        <w:rPr>
          <w:rFonts w:eastAsia="Batang"/>
          <w:color w:val="333333"/>
          <w:szCs w:val="23"/>
          <w:lang w:eastAsia="ko"/>
        </w:rPr>
        <w:t xml:space="preserve">. </w:t>
      </w:r>
      <w:r>
        <w:fldChar w:fldCharType="begin"/>
      </w:r>
      <w:r>
        <w:instrText xml:space="preserve"> HYPERLINK "http://eocr.virginia.edu/" \t "_blank" </w:instrText>
      </w:r>
      <w:r>
        <w:fldChar w:fldCharType="separate"/>
      </w:r>
      <w:r w:rsidRPr="003E2410">
        <w:rPr>
          <w:rStyle w:val="Hyperlink"/>
          <w:rFonts w:eastAsia="Batang"/>
          <w:szCs w:val="23"/>
          <w:lang w:eastAsia="ko"/>
        </w:rPr>
        <w:t>기회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균등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및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민권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사무실</w:t>
      </w:r>
      <w:r>
        <w:fldChar w:fldCharType="end"/>
      </w:r>
      <w:r w:rsidRPr="003E2410">
        <w:rPr>
          <w:rFonts w:eastAsia="Batang"/>
          <w:color w:val="333333"/>
          <w:szCs w:val="23"/>
          <w:lang w:eastAsia="ko"/>
        </w:rPr>
        <w:t>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대학교를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대표해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시행할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책임이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있으며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이를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위해</w:t>
      </w:r>
      <w:r w:rsidRPr="003E2410">
        <w:rPr>
          <w:rFonts w:eastAsia="Batang"/>
          <w:color w:val="333333"/>
          <w:szCs w:val="23"/>
          <w:lang w:eastAsia="ko"/>
        </w:rPr>
        <w:t> </w:t>
      </w:r>
      <w:r>
        <w:fldChar w:fldCharType="begin"/>
      </w:r>
      <w:r>
        <w:instrText xml:space="preserve"> HYPERLINK "http://eocr.virginia.edu/file-complaint" \t "_blank" </w:instrText>
      </w:r>
      <w:r>
        <w:fldChar w:fldCharType="separate"/>
      </w:r>
      <w:r w:rsidRPr="003E2410">
        <w:rPr>
          <w:rStyle w:val="Hyperlink"/>
          <w:rFonts w:eastAsia="Batang"/>
          <w:szCs w:val="23"/>
          <w:lang w:eastAsia="ko"/>
        </w:rPr>
        <w:t>불만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제기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절차</w:t>
      </w:r>
      <w:r>
        <w:fldChar w:fldCharType="end"/>
      </w:r>
      <w:r w:rsidRPr="003E2410">
        <w:rPr>
          <w:rFonts w:eastAsia="Batang"/>
          <w:color w:val="333333"/>
          <w:szCs w:val="23"/>
          <w:lang w:eastAsia="ko"/>
        </w:rPr>
        <w:t>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갖추고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있습니다</w:t>
      </w:r>
      <w:r w:rsidRPr="003E2410">
        <w:rPr>
          <w:rFonts w:eastAsia="Batang"/>
          <w:color w:val="333333"/>
          <w:szCs w:val="23"/>
          <w:lang w:eastAsia="ko"/>
        </w:rPr>
        <w:t>.</w:t>
      </w:r>
    </w:p>
    <w:p w:rsidR="00287115" w:rsidRPr="003E2410" w:rsidP="00287115" w14:paraId="3DF20316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3E2410">
        <w:rPr>
          <w:rFonts w:eastAsia="Batang"/>
          <w:color w:val="333333"/>
          <w:szCs w:val="23"/>
          <w:lang w:eastAsia="ko"/>
        </w:rPr>
        <w:t>경영진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상급자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교수진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및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대학교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보편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직종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의료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센터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스태프에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해당하는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모든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인원은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적어도</w:t>
      </w:r>
      <w:r w:rsidRPr="003E2410">
        <w:rPr>
          <w:rFonts w:eastAsia="Batang"/>
          <w:color w:val="333333"/>
          <w:szCs w:val="23"/>
          <w:lang w:eastAsia="ko"/>
        </w:rPr>
        <w:t xml:space="preserve"> 2</w:t>
      </w:r>
      <w:r w:rsidRPr="003E2410">
        <w:rPr>
          <w:rFonts w:eastAsia="Batang"/>
          <w:color w:val="333333"/>
          <w:szCs w:val="23"/>
          <w:lang w:eastAsia="ko"/>
        </w:rPr>
        <w:t>년마다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본교의</w:t>
      </w:r>
      <w:r w:rsidRPr="003E2410">
        <w:rPr>
          <w:rFonts w:eastAsia="Batang"/>
          <w:color w:val="333333"/>
          <w:szCs w:val="23"/>
          <w:lang w:eastAsia="ko"/>
        </w:rPr>
        <w:t> </w:t>
      </w:r>
      <w:r>
        <w:fldChar w:fldCharType="begin"/>
      </w:r>
      <w:r>
        <w:instrText xml:space="preserve"> HYPERLINK "http://eocr.virginia.edu/prevention-and-training" \t "_blank" </w:instrText>
      </w:r>
      <w:r>
        <w:fldChar w:fldCharType="separate"/>
      </w:r>
      <w:r w:rsidRPr="003E2410">
        <w:rPr>
          <w:rStyle w:val="Hyperlink"/>
          <w:rFonts w:eastAsia="Batang"/>
          <w:szCs w:val="23"/>
          <w:lang w:eastAsia="ko"/>
        </w:rPr>
        <w:t>차별</w:t>
      </w:r>
      <w:r w:rsidRPr="003E2410">
        <w:rPr>
          <w:rStyle w:val="Hyperlink"/>
          <w:rFonts w:eastAsia="Batang"/>
          <w:szCs w:val="23"/>
          <w:lang w:eastAsia="ko"/>
        </w:rPr>
        <w:t xml:space="preserve">, </w:t>
      </w:r>
      <w:r w:rsidRPr="003E2410">
        <w:rPr>
          <w:rStyle w:val="Hyperlink"/>
          <w:rFonts w:eastAsia="Batang"/>
          <w:szCs w:val="23"/>
          <w:lang w:eastAsia="ko"/>
        </w:rPr>
        <w:t>괴롭힘</w:t>
      </w:r>
      <w:r w:rsidRPr="003E2410">
        <w:rPr>
          <w:rStyle w:val="Hyperlink"/>
          <w:rFonts w:eastAsia="Batang"/>
          <w:szCs w:val="23"/>
          <w:lang w:eastAsia="ko"/>
        </w:rPr>
        <w:t xml:space="preserve">, </w:t>
      </w:r>
      <w:r w:rsidRPr="003E2410">
        <w:rPr>
          <w:rStyle w:val="Hyperlink"/>
          <w:rFonts w:eastAsia="Batang"/>
          <w:szCs w:val="23"/>
          <w:lang w:eastAsia="ko"/>
        </w:rPr>
        <w:t>보복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금지</w:t>
      </w:r>
      <w:r w:rsidRPr="003E2410">
        <w:rPr>
          <w:rStyle w:val="Hyperlink"/>
          <w:rFonts w:eastAsia="Batang"/>
          <w:szCs w:val="23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lang w:eastAsia="ko"/>
        </w:rPr>
        <w:t>교육</w:t>
      </w:r>
      <w:r>
        <w:fldChar w:fldCharType="end"/>
      </w:r>
      <w:r w:rsidRPr="003E2410">
        <w:rPr>
          <w:rFonts w:eastAsia="Batang"/>
          <w:color w:val="333333"/>
          <w:szCs w:val="23"/>
          <w:lang w:eastAsia="ko"/>
        </w:rPr>
        <w:t>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성공적으로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이수해야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합니다</w:t>
      </w:r>
      <w:r w:rsidRPr="003E2410">
        <w:rPr>
          <w:rFonts w:eastAsia="Batang"/>
          <w:color w:val="333333"/>
          <w:szCs w:val="23"/>
          <w:lang w:eastAsia="ko"/>
        </w:rPr>
        <w:t>.</w:t>
      </w:r>
    </w:p>
    <w:p w:rsidR="00287115" w:rsidRPr="003E2410" w:rsidP="00287115" w14:paraId="086D4B72" w14:textId="77777777">
      <w:pPr>
        <w:pStyle w:val="NormalWeb"/>
        <w:shd w:val="clear" w:color="auto" w:fill="FFFFFF"/>
        <w:spacing w:before="0" w:beforeAutospacing="0" w:after="360" w:afterAutospacing="0"/>
        <w:rPr>
          <w:rFonts w:eastAsia="Batang"/>
          <w:color w:val="333333"/>
          <w:szCs w:val="23"/>
          <w:lang w:eastAsia="ko-KR"/>
        </w:rPr>
      </w:pPr>
      <w:r w:rsidRPr="003E2410">
        <w:rPr>
          <w:rFonts w:eastAsia="Batang"/>
          <w:color w:val="333333"/>
          <w:szCs w:val="23"/>
          <w:lang w:eastAsia="ko"/>
        </w:rPr>
        <w:t>이와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더불어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상급자에게는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다음의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책임이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있습니다</w:t>
      </w:r>
      <w:r w:rsidRPr="003E2410">
        <w:rPr>
          <w:rFonts w:eastAsia="Batang"/>
          <w:color w:val="333333"/>
          <w:szCs w:val="23"/>
          <w:lang w:eastAsia="ko"/>
        </w:rPr>
        <w:t>:</w:t>
      </w:r>
    </w:p>
    <w:p w:rsidR="00287115" w:rsidRPr="003E2410" w:rsidP="00001341" w14:paraId="63F40FD5" w14:textId="77777777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정책을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숙지하고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이해해야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001341" w14:paraId="251039CB" w14:textId="77777777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자신이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담당하는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인원들에게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정책을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설명해야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001341" w14:paraId="7A85EB4C" w14:textId="77777777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보복을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방지하기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위해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적절한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조치를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취해야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001341" w14:paraId="7EA0B88B" w14:textId="77777777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보복에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관한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우려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불만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제기가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있을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경우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열린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자세로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임해야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001341" w14:paraId="76D4A919" w14:textId="77777777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정책의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위반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가능성을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인지하는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경우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기회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균등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민권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사무실과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협력하여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적절한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조치를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취해야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001341" w14:paraId="576826FB" w14:textId="7777777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보복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관련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불만을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제기한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사람에게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후속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연락을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취해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조사가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진행되었음을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알리고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구제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조치가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효과적이었는지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파악해야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3E2410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287115" w:rsidRPr="003E2410" w:rsidP="00001341" w14:paraId="51AC519C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3E2410">
        <w:rPr>
          <w:rFonts w:eastAsia="Batang"/>
          <w:color w:val="333333"/>
          <w:szCs w:val="23"/>
          <w:lang w:eastAsia="ko"/>
        </w:rPr>
        <w:t>상급자가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정책상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책임을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충분히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이행하지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않을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경우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업무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고과에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불리하게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작용하며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징계</w:t>
      </w:r>
      <w:r w:rsidRPr="003E2410">
        <w:rPr>
          <w:rFonts w:eastAsia="Batang"/>
          <w:color w:val="333333"/>
          <w:szCs w:val="23"/>
          <w:lang w:eastAsia="ko"/>
        </w:rPr>
        <w:t>(</w:t>
      </w:r>
      <w:r w:rsidRPr="003E2410">
        <w:rPr>
          <w:rFonts w:eastAsia="Batang"/>
          <w:color w:val="333333"/>
          <w:szCs w:val="23"/>
          <w:lang w:eastAsia="ko"/>
        </w:rPr>
        <w:t>해고도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포함</w:t>
      </w:r>
      <w:r w:rsidRPr="003E2410">
        <w:rPr>
          <w:rFonts w:eastAsia="Batang"/>
          <w:color w:val="333333"/>
          <w:szCs w:val="23"/>
          <w:lang w:eastAsia="ko"/>
        </w:rPr>
        <w:t xml:space="preserve">) </w:t>
      </w:r>
      <w:r w:rsidRPr="003E2410">
        <w:rPr>
          <w:rFonts w:eastAsia="Batang"/>
          <w:color w:val="333333"/>
          <w:szCs w:val="23"/>
          <w:lang w:eastAsia="ko"/>
        </w:rPr>
        <w:t>대상이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될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있습니다</w:t>
      </w:r>
      <w:r w:rsidRPr="003E2410">
        <w:rPr>
          <w:rFonts w:eastAsia="Batang"/>
          <w:color w:val="333333"/>
          <w:szCs w:val="23"/>
          <w:lang w:eastAsia="ko"/>
        </w:rPr>
        <w:t>.</w:t>
      </w:r>
    </w:p>
    <w:p w:rsidR="00287115" w:rsidRPr="003E2410" w:rsidP="00287115" w14:paraId="5AC3B320" w14:textId="77777777">
      <w:pPr>
        <w:rPr>
          <w:rStyle w:val="field-content"/>
          <w:rFonts w:ascii="Times New Roman" w:eastAsia="Batang" w:hAnsi="Times New Roman"/>
          <w:b/>
          <w:sz w:val="28"/>
          <w:shd w:val="clear" w:color="auto" w:fill="FFFFFF"/>
          <w:lang w:eastAsia="ko-KR"/>
        </w:rPr>
      </w:pP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절차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:</w:t>
      </w:r>
    </w:p>
    <w:p w:rsidR="00287115" w:rsidRPr="003E2410" w:rsidP="00001341" w14:paraId="20BBAA38" w14:textId="77777777">
      <w:pPr>
        <w:pStyle w:val="NormalWeb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bookmarkStart w:id="2" w:name="Procedures"/>
      <w:bookmarkEnd w:id="2"/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현재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과거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교직원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학생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입학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또는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채용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지원자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대학교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프로그램이나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활동에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참여하는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사람은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정책에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반하여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보복을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당했다고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판단하는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경우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기회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균등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민권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사무실에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불만을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제기할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수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있습니다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.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불만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제기는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해당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사건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발생일로부터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300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일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내에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이루어져야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합니다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.</w:t>
      </w:r>
    </w:p>
    <w:p w:rsidR="00287115" w:rsidRPr="003E2410" w:rsidP="00001341" w14:paraId="5A7DE6C8" w14:textId="77777777">
      <w:pPr>
        <w:pStyle w:val="NormalWeb"/>
        <w:spacing w:before="0" w:beforeAutospacing="0" w:after="360" w:afterAutospacing="0"/>
        <w:jc w:val="both"/>
        <w:rPr>
          <w:rFonts w:eastAsia="Batang"/>
          <w:color w:val="333333"/>
          <w:szCs w:val="23"/>
          <w:shd w:val="clear" w:color="auto" w:fill="FFFFFF"/>
          <w:lang w:eastAsia="ko-KR"/>
        </w:rPr>
      </w:pP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정책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그리고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기회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균등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민권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사무실의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 </w:t>
      </w:r>
      <w:r>
        <w:fldChar w:fldCharType="begin"/>
      </w:r>
      <w:r>
        <w:instrText xml:space="preserve"> HYPERLINK "http://eocr.virginia.edu/file-complaint" \t "_blank" </w:instrText>
      </w:r>
      <w:r>
        <w:fldChar w:fldCharType="separate"/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차별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,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괴롭힘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,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보복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방지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및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대처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-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불만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제기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절차</w:t>
      </w:r>
      <w:r>
        <w:fldChar w:fldCharType="end"/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 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 </w:t>
      </w:r>
      <w:r>
        <w:fldChar w:fldCharType="begin"/>
      </w:r>
      <w:r>
        <w:instrText xml:space="preserve"> HYPERLINK "http://eocr.virginia.edu/file-complaint" \t "_blank" </w:instrText>
      </w:r>
      <w:r>
        <w:fldChar w:fldCharType="separate"/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불만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제기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양식</w:t>
      </w:r>
      <w:r>
        <w:fldChar w:fldCharType="end"/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은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온라인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인쇄물의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형태로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제공됩니다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.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한편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정책은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기회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균등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민권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사무실에서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제공하는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 </w:t>
      </w:r>
      <w:r>
        <w:fldChar w:fldCharType="begin"/>
      </w:r>
      <w:r>
        <w:instrText xml:space="preserve"> HYPERLINK "http://eocr.virginia.edu/prevention-and-training" \t "_blank" </w:instrText>
      </w:r>
      <w:r>
        <w:fldChar w:fldCharType="separate"/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온라인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및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실시간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Hyperlink"/>
          <w:rFonts w:eastAsia="Batang"/>
          <w:szCs w:val="23"/>
          <w:shd w:val="clear" w:color="auto" w:fill="FFFFFF"/>
          <w:lang w:eastAsia="ko"/>
        </w:rPr>
        <w:t>교육</w:t>
      </w:r>
      <w:r>
        <w:fldChar w:fldCharType="end"/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을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통해서도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소개됩니다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.</w:t>
      </w:r>
    </w:p>
    <w:p w:rsidR="00287115" w:rsidRPr="003E2410" w:rsidP="00287115" w14:paraId="2B0B6897" w14:textId="77777777">
      <w:pPr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관련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 xml:space="preserve"> 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정보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:</w:t>
      </w:r>
    </w:p>
    <w:p w:rsidR="00287115" w:rsidRPr="003E2410" w:rsidP="00287115" w14:paraId="6FB82BD7" w14:textId="77777777">
      <w:pPr>
        <w:pStyle w:val="NormalWeb"/>
        <w:spacing w:before="0" w:beforeAutospacing="0" w:after="360" w:afterAutospacing="0"/>
        <w:rPr>
          <w:rFonts w:eastAsia="Batang"/>
          <w:sz w:val="28"/>
          <w:lang w:eastAsia="ko-KR"/>
        </w:rPr>
      </w:pPr>
      <w:r>
        <w:fldChar w:fldCharType="begin"/>
      </w:r>
      <w:r>
        <w:instrText xml:space="preserve"> HYPERLINK "http://uvapolicy.virginia.edu/hrm-009" </w:instrText>
      </w:r>
      <w:r>
        <w:fldChar w:fldCharType="separate"/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HRM-009, 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>차별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>및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>괴롭힘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>방지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>및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3E2410" w:rsidR="00275924">
        <w:rPr>
          <w:rStyle w:val="Hyperlink"/>
          <w:rFonts w:eastAsia="Batang"/>
          <w:szCs w:val="23"/>
          <w:shd w:val="clear" w:color="auto" w:fill="FFFFFF"/>
          <w:lang w:eastAsia="ko"/>
        </w:rPr>
        <w:t>대처</w:t>
      </w:r>
      <w:r>
        <w:fldChar w:fldCharType="end"/>
      </w:r>
    </w:p>
    <w:p w:rsidR="00287115" w:rsidRPr="003E2410" w:rsidP="00001341" w14:paraId="0776BFC9" w14:textId="77777777">
      <w:pPr>
        <w:pStyle w:val="NormalWeb"/>
        <w:spacing w:before="0" w:beforeAutospacing="0" w:after="360" w:afterAutospacing="0"/>
        <w:jc w:val="both"/>
        <w:rPr>
          <w:rFonts w:eastAsia="Batang"/>
          <w:color w:val="333333"/>
          <w:szCs w:val="23"/>
          <w:shd w:val="clear" w:color="auto" w:fill="FFFFFF"/>
          <w:lang w:eastAsia="ko-KR"/>
        </w:rPr>
      </w:pP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기회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균등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민권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사무실의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각종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정책은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기회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균등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민권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사무실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브로셔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대학교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카탈로그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입학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채용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지원자용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안내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자료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등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본교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내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여러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곳에서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인쇄물의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형태로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제공됩니다</w:t>
      </w:r>
      <w:r w:rsidRPr="003E2410">
        <w:rPr>
          <w:rFonts w:eastAsia="Batang"/>
          <w:color w:val="333333"/>
          <w:szCs w:val="23"/>
          <w:shd w:val="clear" w:color="auto" w:fill="FFFFFF"/>
          <w:lang w:eastAsia="ko"/>
        </w:rPr>
        <w:t>.</w:t>
      </w:r>
    </w:p>
    <w:p w:rsidR="00287115" w:rsidRPr="003E2410" w:rsidP="00287115" w14:paraId="71A82C0D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배경</w:t>
      </w:r>
      <w:r w:rsidRPr="003E2410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287115" w:rsidRPr="003E2410" w:rsidP="00001341" w14:paraId="5BAEEB1A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행정명령</w:t>
      </w:r>
      <w:r w:rsidRPr="003E2410">
        <w:rPr>
          <w:rFonts w:eastAsia="Batang"/>
          <w:color w:val="333333"/>
          <w:szCs w:val="23"/>
          <w:lang w:eastAsia="ko"/>
        </w:rPr>
        <w:t xml:space="preserve"> 11246, 1964</w:t>
      </w:r>
      <w:r w:rsidRPr="003E2410">
        <w:rPr>
          <w:rFonts w:eastAsia="Batang"/>
          <w:color w:val="333333"/>
          <w:szCs w:val="23"/>
          <w:lang w:eastAsia="ko"/>
        </w:rPr>
        <w:t>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민권법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타이틀</w:t>
      </w:r>
      <w:r w:rsidRPr="003E2410">
        <w:rPr>
          <w:rFonts w:eastAsia="Batang"/>
          <w:color w:val="333333"/>
          <w:szCs w:val="23"/>
          <w:lang w:eastAsia="ko"/>
        </w:rPr>
        <w:t xml:space="preserve"> VI </w:t>
      </w:r>
      <w:r w:rsidRPr="003E2410">
        <w:rPr>
          <w:rFonts w:eastAsia="Batang"/>
          <w:color w:val="333333"/>
          <w:szCs w:val="23"/>
          <w:lang w:eastAsia="ko"/>
        </w:rPr>
        <w:t>및</w:t>
      </w:r>
      <w:r w:rsidRPr="003E2410">
        <w:rPr>
          <w:rFonts w:eastAsia="Batang"/>
          <w:color w:val="333333"/>
          <w:szCs w:val="23"/>
          <w:lang w:eastAsia="ko"/>
        </w:rPr>
        <w:t xml:space="preserve"> VII, 1967</w:t>
      </w:r>
      <w:r w:rsidRPr="003E2410">
        <w:rPr>
          <w:rFonts w:eastAsia="Batang"/>
          <w:color w:val="333333"/>
          <w:szCs w:val="23"/>
          <w:lang w:eastAsia="ko"/>
        </w:rPr>
        <w:t>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고용시연령차별금지법</w:t>
      </w:r>
      <w:r w:rsidRPr="003E2410">
        <w:rPr>
          <w:rFonts w:eastAsia="Batang"/>
          <w:color w:val="333333"/>
          <w:szCs w:val="23"/>
          <w:lang w:eastAsia="ko"/>
        </w:rPr>
        <w:t>, 1972</w:t>
      </w:r>
      <w:r w:rsidRPr="003E2410">
        <w:rPr>
          <w:rFonts w:eastAsia="Batang"/>
          <w:color w:val="333333"/>
          <w:szCs w:val="23"/>
          <w:lang w:eastAsia="ko"/>
        </w:rPr>
        <w:t>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교육개정법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타이틀</w:t>
      </w:r>
      <w:r w:rsidRPr="003E2410">
        <w:rPr>
          <w:rFonts w:eastAsia="Batang"/>
          <w:color w:val="333333"/>
          <w:szCs w:val="23"/>
          <w:lang w:eastAsia="ko"/>
        </w:rPr>
        <w:t xml:space="preserve"> IX, 1990</w:t>
      </w:r>
      <w:r w:rsidRPr="003E2410">
        <w:rPr>
          <w:rFonts w:eastAsia="Batang"/>
          <w:color w:val="333333"/>
          <w:szCs w:val="23"/>
          <w:lang w:eastAsia="ko"/>
        </w:rPr>
        <w:t>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미국장애인법</w:t>
      </w:r>
      <w:r w:rsidRPr="003E2410">
        <w:rPr>
          <w:rFonts w:eastAsia="Batang"/>
          <w:color w:val="333333"/>
          <w:szCs w:val="23"/>
          <w:lang w:eastAsia="ko"/>
        </w:rPr>
        <w:t>(</w:t>
      </w:r>
      <w:r w:rsidRPr="003E2410">
        <w:rPr>
          <w:rFonts w:eastAsia="Batang"/>
          <w:color w:val="333333"/>
          <w:szCs w:val="23"/>
          <w:lang w:eastAsia="ko"/>
        </w:rPr>
        <w:t>개정</w:t>
      </w:r>
      <w:r w:rsidRPr="003E2410">
        <w:rPr>
          <w:rFonts w:eastAsia="Batang"/>
          <w:color w:val="333333"/>
          <w:szCs w:val="23"/>
          <w:lang w:eastAsia="ko"/>
        </w:rPr>
        <w:t xml:space="preserve">), </w:t>
      </w:r>
      <w:r w:rsidRPr="003E2410">
        <w:rPr>
          <w:rFonts w:eastAsia="Batang"/>
          <w:color w:val="333333"/>
          <w:szCs w:val="23"/>
          <w:lang w:eastAsia="ko"/>
        </w:rPr>
        <w:t>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불만제기절차법</w:t>
      </w:r>
      <w:r w:rsidRPr="003E2410">
        <w:rPr>
          <w:rFonts w:eastAsia="Batang"/>
          <w:color w:val="333333"/>
          <w:szCs w:val="23"/>
          <w:lang w:eastAsia="ko"/>
        </w:rPr>
        <w:t>, 2008</w:t>
      </w:r>
      <w:r w:rsidRPr="003E2410">
        <w:rPr>
          <w:rFonts w:eastAsia="Batang"/>
          <w:color w:val="333333"/>
          <w:szCs w:val="23"/>
          <w:lang w:eastAsia="ko"/>
        </w:rPr>
        <w:t>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유전정보차별금지법을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비롯한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관련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연방법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및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주법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그리고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주지사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행정명령</w:t>
      </w:r>
      <w:r w:rsidRPr="003E2410">
        <w:rPr>
          <w:rFonts w:eastAsia="Batang"/>
          <w:color w:val="333333"/>
          <w:szCs w:val="23"/>
          <w:lang w:eastAsia="ko"/>
        </w:rPr>
        <w:t xml:space="preserve"> 1</w:t>
      </w:r>
      <w:r w:rsidRPr="003E2410">
        <w:rPr>
          <w:rFonts w:eastAsia="Batang"/>
          <w:color w:val="333333"/>
          <w:szCs w:val="23"/>
          <w:lang w:eastAsia="ko"/>
        </w:rPr>
        <w:t>호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버지니아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인력관리국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</w:t>
      </w:r>
      <w:r w:rsidRPr="003E2410">
        <w:rPr>
          <w:rFonts w:eastAsia="Batang"/>
          <w:color w:val="333333"/>
          <w:szCs w:val="23"/>
          <w:lang w:eastAsia="ko"/>
        </w:rPr>
        <w:t xml:space="preserve"> 1.60 - </w:t>
      </w:r>
      <w:r w:rsidRPr="003E2410">
        <w:rPr>
          <w:rFonts w:eastAsia="Batang"/>
          <w:color w:val="333333"/>
          <w:szCs w:val="23"/>
          <w:lang w:eastAsia="ko"/>
        </w:rPr>
        <w:t>행동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기준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정책</w:t>
      </w:r>
      <w:r w:rsidRPr="003E2410">
        <w:rPr>
          <w:rFonts w:eastAsia="Batang"/>
          <w:color w:val="333333"/>
          <w:szCs w:val="23"/>
          <w:lang w:eastAsia="ko"/>
        </w:rPr>
        <w:t xml:space="preserve"> 2.05 - </w:t>
      </w:r>
      <w:r w:rsidRPr="003E2410">
        <w:rPr>
          <w:rFonts w:eastAsia="Batang"/>
          <w:color w:val="333333"/>
          <w:szCs w:val="23"/>
          <w:lang w:eastAsia="ko"/>
        </w:rPr>
        <w:t>고용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기회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균등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정책</w:t>
      </w:r>
      <w:r w:rsidRPr="003E2410">
        <w:rPr>
          <w:rFonts w:eastAsia="Batang"/>
          <w:color w:val="333333"/>
          <w:szCs w:val="23"/>
          <w:lang w:eastAsia="ko"/>
        </w:rPr>
        <w:t xml:space="preserve"> 2.30 - </w:t>
      </w:r>
      <w:r w:rsidRPr="003E2410">
        <w:rPr>
          <w:rFonts w:eastAsia="Batang"/>
          <w:color w:val="333333"/>
          <w:szCs w:val="23"/>
          <w:lang w:eastAsia="ko"/>
        </w:rPr>
        <w:t>일터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괴롭힘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금지를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비롯한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관련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근거하고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있습니다</w:t>
      </w:r>
      <w:r w:rsidRPr="003E2410">
        <w:rPr>
          <w:rFonts w:eastAsia="Batang"/>
          <w:color w:val="333333"/>
          <w:szCs w:val="23"/>
          <w:lang w:eastAsia="ko"/>
        </w:rPr>
        <w:t>.</w:t>
      </w:r>
    </w:p>
    <w:p w:rsidR="009214BD" w:rsidRPr="003E2410" w:rsidP="00001341" w14:paraId="607E325D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r w:rsidRPr="003E2410">
        <w:rPr>
          <w:rFonts w:eastAsia="Batang"/>
          <w:color w:val="333333"/>
          <w:szCs w:val="23"/>
          <w:lang w:eastAsia="ko"/>
        </w:rPr>
        <w:t>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차별적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괴롭힘에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관한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</w:t>
      </w:r>
      <w:r w:rsidRPr="003E2410">
        <w:rPr>
          <w:rFonts w:eastAsia="Batang"/>
          <w:color w:val="333333"/>
          <w:szCs w:val="23"/>
          <w:lang w:eastAsia="ko"/>
        </w:rPr>
        <w:t>(2003</w:t>
      </w:r>
      <w:r w:rsidRPr="003E2410">
        <w:rPr>
          <w:rFonts w:eastAsia="Batang"/>
          <w:color w:val="333333"/>
          <w:szCs w:val="23"/>
          <w:lang w:eastAsia="ko"/>
        </w:rPr>
        <w:t>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개정</w:t>
      </w:r>
      <w:r w:rsidRPr="003E2410">
        <w:rPr>
          <w:rFonts w:eastAsia="Batang"/>
          <w:color w:val="333333"/>
          <w:szCs w:val="23"/>
          <w:lang w:eastAsia="ko"/>
        </w:rPr>
        <w:t>)</w:t>
      </w:r>
      <w:r w:rsidRPr="003E2410">
        <w:rPr>
          <w:rFonts w:eastAsia="Batang"/>
          <w:color w:val="333333"/>
          <w:szCs w:val="23"/>
          <w:lang w:eastAsia="ko"/>
        </w:rPr>
        <w:t>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조항을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바탕으로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새로운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단독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정책을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구성하며</w:t>
      </w:r>
      <w:r w:rsidRPr="003E2410">
        <w:rPr>
          <w:rFonts w:eastAsia="Batang"/>
          <w:color w:val="333333"/>
          <w:szCs w:val="23"/>
          <w:lang w:eastAsia="ko"/>
        </w:rPr>
        <w:t>, 2006</w:t>
      </w:r>
      <w:r w:rsidRPr="003E2410">
        <w:rPr>
          <w:rFonts w:eastAsia="Batang"/>
          <w:color w:val="333333"/>
          <w:szCs w:val="23"/>
          <w:lang w:eastAsia="ko"/>
        </w:rPr>
        <w:t>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미국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대법원의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Style w:val="Emphasis"/>
          <w:rFonts w:eastAsia="Batang"/>
          <w:color w:val="333333"/>
          <w:szCs w:val="23"/>
          <w:lang w:eastAsia="ko"/>
        </w:rPr>
        <w:t>벌링턴</w:t>
      </w:r>
      <w:r w:rsidRPr="003E2410">
        <w:rPr>
          <w:rStyle w:val="Emphasis"/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Style w:val="Emphasis"/>
          <w:rFonts w:eastAsia="Batang"/>
          <w:color w:val="333333"/>
          <w:szCs w:val="23"/>
          <w:lang w:eastAsia="ko"/>
        </w:rPr>
        <w:t>노던</w:t>
      </w:r>
      <w:r w:rsidRPr="003E2410">
        <w:rPr>
          <w:rStyle w:val="Emphasis"/>
          <w:rFonts w:eastAsia="Batang"/>
          <w:color w:val="333333"/>
          <w:szCs w:val="23"/>
          <w:lang w:eastAsia="ko"/>
        </w:rPr>
        <w:t xml:space="preserve"> v. </w:t>
      </w:r>
      <w:r w:rsidRPr="003E2410">
        <w:rPr>
          <w:rStyle w:val="Emphasis"/>
          <w:rFonts w:eastAsia="Batang"/>
          <w:color w:val="333333"/>
          <w:szCs w:val="23"/>
          <w:lang w:eastAsia="ko"/>
        </w:rPr>
        <w:t>화이트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사건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결정</w:t>
      </w:r>
      <w:r w:rsidRPr="003E2410">
        <w:rPr>
          <w:rFonts w:eastAsia="Batang"/>
          <w:color w:val="333333"/>
          <w:szCs w:val="23"/>
          <w:lang w:eastAsia="ko"/>
        </w:rPr>
        <w:t>(126 S. Ct. 2405)</w:t>
      </w:r>
      <w:r w:rsidRPr="003E2410">
        <w:rPr>
          <w:rFonts w:eastAsia="Batang"/>
          <w:color w:val="333333"/>
          <w:szCs w:val="23"/>
          <w:lang w:eastAsia="ko"/>
        </w:rPr>
        <w:t>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따라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보복의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정의에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관한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관련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법이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변경된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점을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반영하도록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수립되었습니다</w:t>
      </w:r>
      <w:r w:rsidRPr="003E2410">
        <w:rPr>
          <w:rFonts w:eastAsia="Batang"/>
          <w:color w:val="333333"/>
          <w:szCs w:val="23"/>
          <w:lang w:eastAsia="ko"/>
        </w:rPr>
        <w:t xml:space="preserve">. </w:t>
      </w:r>
      <w:r w:rsidRPr="003E2410">
        <w:rPr>
          <w:rStyle w:val="Emphasis"/>
          <w:rFonts w:eastAsia="Batang"/>
          <w:color w:val="333333"/>
          <w:szCs w:val="23"/>
          <w:lang w:eastAsia="ko"/>
        </w:rPr>
        <w:t>벌링턴</w:t>
      </w:r>
      <w:r w:rsidRPr="003E2410">
        <w:rPr>
          <w:rStyle w:val="Emphasis"/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Style w:val="Emphasis"/>
          <w:rFonts w:eastAsia="Batang"/>
          <w:color w:val="333333"/>
          <w:szCs w:val="23"/>
          <w:lang w:eastAsia="ko"/>
        </w:rPr>
        <w:t>노던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사건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결정에서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미국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대법원은</w:t>
      </w:r>
      <w:r w:rsidRPr="003E2410">
        <w:rPr>
          <w:rFonts w:eastAsia="Batang"/>
          <w:color w:val="333333"/>
          <w:szCs w:val="23"/>
          <w:lang w:eastAsia="ko"/>
        </w:rPr>
        <w:t xml:space="preserve"> 1964</w:t>
      </w:r>
      <w:r w:rsidRPr="003E2410">
        <w:rPr>
          <w:rFonts w:eastAsia="Batang"/>
          <w:color w:val="333333"/>
          <w:szCs w:val="23"/>
          <w:lang w:eastAsia="ko"/>
        </w:rPr>
        <w:t>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민권법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타이틀</w:t>
      </w:r>
      <w:r w:rsidRPr="003E2410">
        <w:rPr>
          <w:rFonts w:eastAsia="Batang"/>
          <w:color w:val="333333"/>
          <w:szCs w:val="23"/>
          <w:lang w:eastAsia="ko"/>
        </w:rPr>
        <w:t xml:space="preserve"> VII </w:t>
      </w:r>
      <w:r w:rsidRPr="003E2410">
        <w:rPr>
          <w:rFonts w:eastAsia="Batang"/>
          <w:color w:val="333333"/>
          <w:szCs w:val="23"/>
          <w:lang w:eastAsia="ko"/>
        </w:rPr>
        <w:t>보복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금지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조항의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범위를</w:t>
      </w:r>
      <w:r w:rsidRPr="003E2410">
        <w:rPr>
          <w:rFonts w:eastAsia="Batang"/>
          <w:color w:val="333333"/>
          <w:szCs w:val="23"/>
          <w:lang w:eastAsia="ko"/>
        </w:rPr>
        <w:t xml:space="preserve">, </w:t>
      </w:r>
      <w:r w:rsidRPr="003E2410">
        <w:rPr>
          <w:rFonts w:eastAsia="Batang"/>
          <w:color w:val="333333"/>
          <w:szCs w:val="23"/>
          <w:lang w:eastAsia="ko"/>
        </w:rPr>
        <w:t>실질적으로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적대적인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고용주의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행위로서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실제로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일터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내외에서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불이익을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야기한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행위를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포함하도록</w:t>
      </w:r>
      <w:r w:rsidRPr="003E2410">
        <w:rPr>
          <w:rFonts w:eastAsia="Batang"/>
          <w:color w:val="333333"/>
          <w:szCs w:val="23"/>
          <w:lang w:eastAsia="ko"/>
        </w:rPr>
        <w:t xml:space="preserve"> </w:t>
      </w:r>
      <w:r w:rsidRPr="003E2410">
        <w:rPr>
          <w:rFonts w:eastAsia="Batang"/>
          <w:color w:val="333333"/>
          <w:szCs w:val="23"/>
          <w:lang w:eastAsia="ko"/>
        </w:rPr>
        <w:t>확장하였습니다</w:t>
      </w:r>
      <w:r w:rsidRPr="003E2410">
        <w:rPr>
          <w:rFonts w:eastAsia="Batang"/>
          <w:color w:val="333333"/>
          <w:szCs w:val="23"/>
          <w:lang w:eastAsia="ko"/>
        </w:rPr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163FF"/>
    <w:multiLevelType w:val="hybridMultilevel"/>
    <w:tmpl w:val="D5A81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B04B9"/>
    <w:multiLevelType w:val="hybridMultilevel"/>
    <w:tmpl w:val="A66AD0E2"/>
    <w:lvl w:ilvl="0">
      <w:start w:val="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1DB"/>
    <w:multiLevelType w:val="hybridMultilevel"/>
    <w:tmpl w:val="AAB46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D1F09"/>
    <w:multiLevelType w:val="multilevel"/>
    <w:tmpl w:val="502C3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FEB0E39"/>
    <w:multiLevelType w:val="multilevel"/>
    <w:tmpl w:val="C19E477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229BA"/>
    <w:multiLevelType w:val="multilevel"/>
    <w:tmpl w:val="1B7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45B8"/>
    <w:multiLevelType w:val="hybridMultilevel"/>
    <w:tmpl w:val="D35A9E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3810"/>
    <w:multiLevelType w:val="multilevel"/>
    <w:tmpl w:val="F50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8F3E92"/>
    <w:multiLevelType w:val="multilevel"/>
    <w:tmpl w:val="5B8433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>
    <w:nsid w:val="468B1329"/>
    <w:multiLevelType w:val="hybridMultilevel"/>
    <w:tmpl w:val="5E9C18E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394A76"/>
    <w:multiLevelType w:val="hybridMultilevel"/>
    <w:tmpl w:val="C41AC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6673F"/>
    <w:multiLevelType w:val="hybridMultilevel"/>
    <w:tmpl w:val="68A29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C2C5F"/>
    <w:multiLevelType w:val="hybridMultilevel"/>
    <w:tmpl w:val="D4A8C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F5164"/>
    <w:multiLevelType w:val="multilevel"/>
    <w:tmpl w:val="40CE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60AC2"/>
    <w:multiLevelType w:val="multilevel"/>
    <w:tmpl w:val="DF9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52D65"/>
    <w:multiLevelType w:val="hybridMultilevel"/>
    <w:tmpl w:val="7652B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A304D"/>
    <w:multiLevelType w:val="multilevel"/>
    <w:tmpl w:val="5A3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21A7F"/>
    <w:multiLevelType w:val="multilevel"/>
    <w:tmpl w:val="452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3"/>
  </w:num>
  <w:num w:numId="6">
    <w:abstractNumId w:val="3"/>
    <w:lvlOverride w:ilvl="1">
      <w:lvl w:ilvl="1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"/>
  </w:num>
  <w:num w:numId="16">
    <w:abstractNumId w:val="5"/>
  </w:num>
  <w:num w:numId="17">
    <w:abstractNumId w:val="7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BD"/>
    <w:rsid w:val="00001341"/>
    <w:rsid w:val="00010C14"/>
    <w:rsid w:val="000831E3"/>
    <w:rsid w:val="001106AF"/>
    <w:rsid w:val="001107E3"/>
    <w:rsid w:val="00194A18"/>
    <w:rsid w:val="001D1F69"/>
    <w:rsid w:val="00213DBE"/>
    <w:rsid w:val="00275924"/>
    <w:rsid w:val="00287115"/>
    <w:rsid w:val="002F0BCB"/>
    <w:rsid w:val="003A4697"/>
    <w:rsid w:val="003E2410"/>
    <w:rsid w:val="004F4F24"/>
    <w:rsid w:val="005268AF"/>
    <w:rsid w:val="005335A1"/>
    <w:rsid w:val="005910A6"/>
    <w:rsid w:val="00597C02"/>
    <w:rsid w:val="005F78E9"/>
    <w:rsid w:val="00680FB7"/>
    <w:rsid w:val="00896879"/>
    <w:rsid w:val="00910DF2"/>
    <w:rsid w:val="009214BD"/>
    <w:rsid w:val="00930E7B"/>
    <w:rsid w:val="00931CBC"/>
    <w:rsid w:val="00A7799F"/>
    <w:rsid w:val="00B32891"/>
    <w:rsid w:val="00B50DE8"/>
    <w:rsid w:val="00BB6AD3"/>
    <w:rsid w:val="00BC0103"/>
    <w:rsid w:val="00DF52B3"/>
    <w:rsid w:val="00DF6A80"/>
    <w:rsid w:val="00EA3E7C"/>
    <w:rsid w:val="00ED4E1A"/>
    <w:rsid w:val="00ED709D"/>
    <w:rsid w:val="00F132B9"/>
    <w:rsid w:val="00F4428D"/>
    <w:rsid w:val="00F56792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77660A-3CDE-4D7A-8A3B-804E9DB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21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1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field">
    <w:name w:val="views-field"/>
    <w:basedOn w:val="DefaultParagraphFont"/>
    <w:rsid w:val="009214BD"/>
  </w:style>
  <w:style w:type="character" w:customStyle="1" w:styleId="views-label">
    <w:name w:val="views-label"/>
    <w:basedOn w:val="DefaultParagraphFont"/>
    <w:rsid w:val="009214BD"/>
  </w:style>
  <w:style w:type="character" w:customStyle="1" w:styleId="field-content">
    <w:name w:val="field-content"/>
    <w:basedOn w:val="DefaultParagraphFont"/>
    <w:rsid w:val="009214BD"/>
  </w:style>
  <w:style w:type="character" w:customStyle="1" w:styleId="date-display-single">
    <w:name w:val="date-display-single"/>
    <w:basedOn w:val="DefaultParagraphFont"/>
    <w:rsid w:val="009214BD"/>
  </w:style>
  <w:style w:type="character" w:styleId="Hyperlink">
    <w:name w:val="Hyperlink"/>
    <w:uiPriority w:val="99"/>
    <w:semiHidden/>
    <w:unhideWhenUsed/>
    <w:rsid w:val="009214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214BD"/>
    <w:rPr>
      <w:b/>
      <w:bCs/>
    </w:rPr>
  </w:style>
  <w:style w:type="character" w:styleId="Emphasis">
    <w:name w:val="Emphasis"/>
    <w:uiPriority w:val="20"/>
    <w:qFormat/>
    <w:rsid w:val="009214BD"/>
    <w:rPr>
      <w:i/>
      <w:iCs/>
    </w:rPr>
  </w:style>
  <w:style w:type="character" w:customStyle="1" w:styleId="term-name">
    <w:name w:val="term-name"/>
    <w:basedOn w:val="DefaultParagraphFont"/>
    <w:rsid w:val="009214BD"/>
  </w:style>
  <w:style w:type="paragraph" w:customStyle="1" w:styleId="rteindent3">
    <w:name w:val="rteindent3"/>
    <w:basedOn w:val="Normal"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69"/>
  </w:style>
  <w:style w:type="paragraph" w:styleId="Footer">
    <w:name w:val="footer"/>
    <w:basedOn w:val="Normal"/>
    <w:link w:val="Footer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69"/>
  </w:style>
  <w:style w:type="paragraph" w:styleId="ListParagraph">
    <w:name w:val="List Paragraph"/>
    <w:basedOn w:val="Normal"/>
    <w:uiPriority w:val="34"/>
    <w:qFormat/>
    <w:rsid w:val="005F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Mitchell</dc:creator>
  <cp:lastModifiedBy>a</cp:lastModifiedBy>
  <cp:revision>6</cp:revision>
  <dcterms:created xsi:type="dcterms:W3CDTF">2018-12-14T21:17:00Z</dcterms:created>
  <dcterms:modified xsi:type="dcterms:W3CDTF">2018-12-14T21:36:00Z</dcterms:modified>
</cp:coreProperties>
</file>