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454" w:rsidRPr="00CE0454" w:rsidRDefault="00CE0454" w:rsidP="00CE0454">
      <w:pPr>
        <w:jc w:val="center"/>
        <w:rPr>
          <w:rFonts w:ascii="Franklin Gothic Book" w:hAnsi="Franklin Gothic Book"/>
          <w:b/>
        </w:rPr>
      </w:pPr>
      <w:r w:rsidRPr="00CE0454">
        <w:rPr>
          <w:b/>
        </w:rPr>
        <w:t>Source: www.fcc.gov</w:t>
      </w:r>
    </w:p>
    <w:p w:rsidR="00A459E3" w:rsidRPr="00882F27" w:rsidRDefault="004C46DE" w:rsidP="000A013D">
      <w:pPr>
        <w:pStyle w:val="Heading1"/>
      </w:pPr>
      <w:r w:rsidRPr="00882F27">
        <w:t xml:space="preserve">What is a </w:t>
      </w:r>
      <w:proofErr w:type="spellStart"/>
      <w:r w:rsidRPr="00882F27">
        <w:t>robocall</w:t>
      </w:r>
      <w:proofErr w:type="spellEnd"/>
      <w:r w:rsidRPr="00882F27">
        <w:t>/text?</w:t>
      </w:r>
    </w:p>
    <w:p w:rsidR="004C46DE" w:rsidRPr="00882F27" w:rsidRDefault="004C46DE" w:rsidP="000A013D">
      <w:pPr>
        <w:pStyle w:val="NormalWeb"/>
        <w:shd w:val="clear" w:color="auto" w:fill="FFFFFF"/>
        <w:spacing w:before="240" w:beforeAutospacing="0" w:after="240" w:afterAutospacing="0"/>
        <w:rPr>
          <w:rFonts w:ascii="Franklin Gothic Book" w:hAnsi="Franklin Gothic Book" w:cs="Helvetica"/>
          <w:color w:val="222222"/>
          <w:sz w:val="22"/>
          <w:szCs w:val="22"/>
        </w:rPr>
      </w:pPr>
      <w:r w:rsidRPr="00751B2F">
        <w:rPr>
          <w:rFonts w:ascii="Franklin Gothic Book" w:hAnsi="Franklin Gothic Book" w:cs="Helvetica"/>
          <w:i/>
          <w:color w:val="222222"/>
          <w:sz w:val="22"/>
          <w:szCs w:val="22"/>
        </w:rPr>
        <w:t>Robocalls</w:t>
      </w:r>
      <w:r w:rsidRPr="00882F27">
        <w:rPr>
          <w:rFonts w:ascii="Franklin Gothic Book" w:hAnsi="Franklin Gothic Book" w:cs="Helvetica"/>
          <w:color w:val="222222"/>
          <w:sz w:val="22"/>
          <w:szCs w:val="22"/>
        </w:rPr>
        <w:t xml:space="preserve"> are calls made with an autodialer or that contain a message made with a prerecorded or artificial voice.</w:t>
      </w:r>
    </w:p>
    <w:p w:rsidR="009443A6" w:rsidRPr="00882F27" w:rsidRDefault="009443A6" w:rsidP="000A013D">
      <w:pPr>
        <w:pStyle w:val="NormalWeb"/>
        <w:shd w:val="clear" w:color="auto" w:fill="FFFFFF"/>
        <w:spacing w:before="240" w:beforeAutospacing="0" w:after="240" w:afterAutospacing="0"/>
        <w:rPr>
          <w:rFonts w:ascii="Franklin Gothic Book" w:hAnsi="Franklin Gothic Book" w:cs="Helvetica"/>
          <w:color w:val="222222"/>
          <w:sz w:val="22"/>
          <w:szCs w:val="22"/>
        </w:rPr>
      </w:pPr>
      <w:r w:rsidRPr="00751B2F">
        <w:rPr>
          <w:rFonts w:ascii="Franklin Gothic Book" w:hAnsi="Franklin Gothic Book" w:cs="Helvetica"/>
          <w:i/>
          <w:color w:val="1D2B3E"/>
          <w:sz w:val="22"/>
          <w:szCs w:val="22"/>
          <w:shd w:val="clear" w:color="auto" w:fill="FFFFFF"/>
        </w:rPr>
        <w:t>Robotexts</w:t>
      </w:r>
      <w:r w:rsidRPr="00882F27">
        <w:rPr>
          <w:rFonts w:ascii="Franklin Gothic Book" w:hAnsi="Franklin Gothic Book" w:cs="Helvetica"/>
          <w:color w:val="1D2B3E"/>
          <w:sz w:val="22"/>
          <w:szCs w:val="22"/>
          <w:shd w:val="clear" w:color="auto" w:fill="FFFFFF"/>
        </w:rPr>
        <w:t xml:space="preserve"> are text messages generated through autodialing. Under the T</w:t>
      </w:r>
      <w:r w:rsidR="00751B2F">
        <w:rPr>
          <w:rFonts w:ascii="Franklin Gothic Book" w:hAnsi="Franklin Gothic Book" w:cs="Helvetica"/>
          <w:color w:val="1D2B3E"/>
          <w:sz w:val="22"/>
          <w:szCs w:val="22"/>
          <w:shd w:val="clear" w:color="auto" w:fill="FFFFFF"/>
        </w:rPr>
        <w:t xml:space="preserve">elephone </w:t>
      </w:r>
      <w:r w:rsidRPr="00882F27">
        <w:rPr>
          <w:rFonts w:ascii="Franklin Gothic Book" w:hAnsi="Franklin Gothic Book" w:cs="Helvetica"/>
          <w:color w:val="1D2B3E"/>
          <w:sz w:val="22"/>
          <w:szCs w:val="22"/>
          <w:shd w:val="clear" w:color="auto" w:fill="FFFFFF"/>
        </w:rPr>
        <w:t>C</w:t>
      </w:r>
      <w:r w:rsidR="00751B2F">
        <w:rPr>
          <w:rFonts w:ascii="Franklin Gothic Book" w:hAnsi="Franklin Gothic Book" w:cs="Helvetica"/>
          <w:color w:val="1D2B3E"/>
          <w:sz w:val="22"/>
          <w:szCs w:val="22"/>
          <w:shd w:val="clear" w:color="auto" w:fill="FFFFFF"/>
        </w:rPr>
        <w:t xml:space="preserve">onsumer </w:t>
      </w:r>
      <w:r w:rsidRPr="00882F27">
        <w:rPr>
          <w:rFonts w:ascii="Franklin Gothic Book" w:hAnsi="Franklin Gothic Book" w:cs="Helvetica"/>
          <w:color w:val="1D2B3E"/>
          <w:sz w:val="22"/>
          <w:szCs w:val="22"/>
          <w:shd w:val="clear" w:color="auto" w:fill="FFFFFF"/>
        </w:rPr>
        <w:t>P</w:t>
      </w:r>
      <w:r w:rsidR="00751B2F">
        <w:rPr>
          <w:rFonts w:ascii="Franklin Gothic Book" w:hAnsi="Franklin Gothic Book" w:cs="Helvetica"/>
          <w:color w:val="1D2B3E"/>
          <w:sz w:val="22"/>
          <w:szCs w:val="22"/>
          <w:shd w:val="clear" w:color="auto" w:fill="FFFFFF"/>
        </w:rPr>
        <w:t xml:space="preserve">rotection </w:t>
      </w:r>
      <w:r w:rsidRPr="00882F27">
        <w:rPr>
          <w:rFonts w:ascii="Franklin Gothic Book" w:hAnsi="Franklin Gothic Book" w:cs="Helvetica"/>
          <w:color w:val="1D2B3E"/>
          <w:sz w:val="22"/>
          <w:szCs w:val="22"/>
          <w:shd w:val="clear" w:color="auto" w:fill="FFFFFF"/>
        </w:rPr>
        <w:t>A</w:t>
      </w:r>
      <w:r w:rsidR="00751B2F">
        <w:rPr>
          <w:rFonts w:ascii="Franklin Gothic Book" w:hAnsi="Franklin Gothic Book" w:cs="Helvetica"/>
          <w:color w:val="1D2B3E"/>
          <w:sz w:val="22"/>
          <w:szCs w:val="22"/>
          <w:shd w:val="clear" w:color="auto" w:fill="FFFFFF"/>
        </w:rPr>
        <w:t>ct (TCPA)</w:t>
      </w:r>
      <w:r w:rsidRPr="00882F27">
        <w:rPr>
          <w:rFonts w:ascii="Franklin Gothic Book" w:hAnsi="Franklin Gothic Book" w:cs="Helvetica"/>
          <w:color w:val="1D2B3E"/>
          <w:sz w:val="22"/>
          <w:szCs w:val="22"/>
          <w:shd w:val="clear" w:color="auto" w:fill="FFFFFF"/>
        </w:rPr>
        <w:t>, these are considered a type of call and fall under all the robocall rules.  As text messages generally go to mobile phones, they require the called party's prior express consent if they are generated using autodialing.</w:t>
      </w:r>
    </w:p>
    <w:p w:rsidR="004C46DE" w:rsidRPr="00882F27" w:rsidRDefault="004C46DE" w:rsidP="000A013D">
      <w:pPr>
        <w:pStyle w:val="NormalWeb"/>
        <w:shd w:val="clear" w:color="auto" w:fill="FFFFFF"/>
        <w:spacing w:before="240" w:beforeAutospacing="0" w:after="240" w:afterAutospacing="0"/>
        <w:rPr>
          <w:rFonts w:ascii="Franklin Gothic Book" w:hAnsi="Franklin Gothic Book" w:cs="Helvetica"/>
          <w:color w:val="222222"/>
          <w:sz w:val="22"/>
          <w:szCs w:val="22"/>
        </w:rPr>
      </w:pPr>
      <w:r w:rsidRPr="00882F27">
        <w:rPr>
          <w:rFonts w:ascii="Franklin Gothic Book" w:hAnsi="Franklin Gothic Book" w:cs="Helvetica"/>
          <w:color w:val="222222"/>
          <w:sz w:val="22"/>
          <w:szCs w:val="22"/>
        </w:rPr>
        <w:t>Advances in technology have unfortunately allowed illegal and spoofed robocalls/texts to be made from anywhere in the world and more cheaply an</w:t>
      </w:r>
      <w:r w:rsidR="00751B2F">
        <w:rPr>
          <w:rFonts w:ascii="Franklin Gothic Book" w:hAnsi="Franklin Gothic Book" w:cs="Helvetica"/>
          <w:color w:val="222222"/>
          <w:sz w:val="22"/>
          <w:szCs w:val="22"/>
        </w:rPr>
        <w:t>d easily than ever before. That i</w:t>
      </w:r>
      <w:r w:rsidRPr="00882F27">
        <w:rPr>
          <w:rFonts w:ascii="Franklin Gothic Book" w:hAnsi="Franklin Gothic Book" w:cs="Helvetica"/>
          <w:color w:val="222222"/>
          <w:sz w:val="22"/>
          <w:szCs w:val="22"/>
        </w:rPr>
        <w:t>s why i</w:t>
      </w:r>
      <w:r w:rsidR="00751B2F">
        <w:rPr>
          <w:rFonts w:ascii="Franklin Gothic Book" w:hAnsi="Franklin Gothic Book" w:cs="Helvetica"/>
          <w:color w:val="222222"/>
          <w:sz w:val="22"/>
          <w:szCs w:val="22"/>
        </w:rPr>
        <w:t>t has</w:t>
      </w:r>
      <w:r w:rsidRPr="00882F27">
        <w:rPr>
          <w:rFonts w:ascii="Franklin Gothic Book" w:hAnsi="Franklin Gothic Book" w:cs="Helvetica"/>
          <w:color w:val="222222"/>
          <w:sz w:val="22"/>
          <w:szCs w:val="22"/>
        </w:rPr>
        <w:t xml:space="preserve"> become more of a problem, and a more difficult problem to solve.</w:t>
      </w:r>
    </w:p>
    <w:p w:rsidR="004C46DE" w:rsidRPr="00882F27" w:rsidRDefault="004C46DE" w:rsidP="000A013D">
      <w:pPr>
        <w:pStyle w:val="Heading1"/>
      </w:pPr>
      <w:r w:rsidRPr="00882F27">
        <w:t>What are the rules for robocalls/texts?</w:t>
      </w:r>
    </w:p>
    <w:p w:rsidR="004C46DE" w:rsidRPr="00882F27" w:rsidRDefault="004C46DE" w:rsidP="000A013D">
      <w:pPr>
        <w:pStyle w:val="NormalWeb"/>
        <w:shd w:val="clear" w:color="auto" w:fill="FFFFFF"/>
        <w:spacing w:before="240" w:beforeAutospacing="0" w:after="240" w:afterAutospacing="0"/>
        <w:rPr>
          <w:rFonts w:ascii="Franklin Gothic Book" w:hAnsi="Franklin Gothic Book" w:cs="Helvetica"/>
          <w:color w:val="1D2B3E"/>
          <w:sz w:val="22"/>
          <w:szCs w:val="22"/>
          <w:shd w:val="clear" w:color="auto" w:fill="FFFFFF"/>
        </w:rPr>
      </w:pPr>
      <w:r w:rsidRPr="00882F27">
        <w:rPr>
          <w:rFonts w:ascii="Franklin Gothic Book" w:hAnsi="Franklin Gothic Book" w:cs="Helvetica"/>
          <w:color w:val="222222"/>
          <w:sz w:val="22"/>
          <w:szCs w:val="22"/>
        </w:rPr>
        <w:t xml:space="preserve">Many robocalls are legal. </w:t>
      </w:r>
      <w:r w:rsidRPr="00882F27">
        <w:rPr>
          <w:rFonts w:ascii="Franklin Gothic Book" w:hAnsi="Franklin Gothic Book" w:cs="Helvetica"/>
          <w:color w:val="1D2B3E"/>
          <w:sz w:val="22"/>
          <w:szCs w:val="22"/>
          <w:shd w:val="clear" w:color="auto" w:fill="FFFFFF"/>
        </w:rPr>
        <w:t>The Telephone Consumer Protection Act</w:t>
      </w:r>
      <w:r w:rsidR="00751B2F">
        <w:rPr>
          <w:rFonts w:ascii="Franklin Gothic Book" w:hAnsi="Franklin Gothic Book" w:cs="Helvetica"/>
          <w:color w:val="1D2B3E"/>
          <w:sz w:val="22"/>
          <w:szCs w:val="22"/>
          <w:shd w:val="clear" w:color="auto" w:fill="FFFFFF"/>
        </w:rPr>
        <w:t xml:space="preserve"> (TCPA)</w:t>
      </w:r>
      <w:r w:rsidRPr="00882F27">
        <w:rPr>
          <w:rFonts w:ascii="Franklin Gothic Book" w:hAnsi="Franklin Gothic Book" w:cs="Helvetica"/>
          <w:color w:val="1D2B3E"/>
          <w:sz w:val="22"/>
          <w:szCs w:val="22"/>
          <w:shd w:val="clear" w:color="auto" w:fill="FFFFFF"/>
        </w:rPr>
        <w:t xml:space="preserve"> limits the use of autodialed calls or texts and prerecorded voice calls (all of which are sometimes called "robocalls"). The TCPA and the FCC's rules apply not only to commercial activities but also to political and campaign-related calls or texts. The rules and restrictions related to these calls vary based upon whether a call is delivered to a landline telephone, a cell phone, or certain protected telephone lines (e.g., emergency or toll-free lines, or lines serving hospitals or similar facilities).</w:t>
      </w:r>
    </w:p>
    <w:p w:rsidR="009443A6" w:rsidRPr="009443A6" w:rsidRDefault="009443A6" w:rsidP="000A013D">
      <w:pPr>
        <w:shd w:val="clear" w:color="auto" w:fill="FFFFFF"/>
        <w:spacing w:before="240" w:after="240" w:line="240" w:lineRule="auto"/>
        <w:rPr>
          <w:rFonts w:ascii="Franklin Gothic Book" w:eastAsia="Times New Roman" w:hAnsi="Franklin Gothic Book" w:cs="Helvetica"/>
          <w:color w:val="1D2B3E"/>
        </w:rPr>
      </w:pPr>
      <w:r w:rsidRPr="009443A6">
        <w:rPr>
          <w:rFonts w:ascii="Franklin Gothic Book" w:eastAsia="Times New Roman" w:hAnsi="Franklin Gothic Book" w:cs="Helvetica"/>
          <w:color w:val="1D2B3E"/>
        </w:rPr>
        <w:t>All prerecorded voice message calls, campaign-related and otherwise, must include certain identification information:</w:t>
      </w:r>
    </w:p>
    <w:p w:rsidR="009443A6" w:rsidRPr="009443A6" w:rsidRDefault="009443A6" w:rsidP="000A013D">
      <w:pPr>
        <w:numPr>
          <w:ilvl w:val="0"/>
          <w:numId w:val="2"/>
        </w:numPr>
        <w:shd w:val="clear" w:color="auto" w:fill="FFFFFF"/>
        <w:spacing w:before="100" w:beforeAutospacing="1" w:after="100" w:afterAutospacing="1" w:line="240" w:lineRule="auto"/>
        <w:ind w:left="288"/>
        <w:rPr>
          <w:rFonts w:ascii="Franklin Gothic Book" w:eastAsia="Times New Roman" w:hAnsi="Franklin Gothic Book" w:cs="Helvetica"/>
          <w:color w:val="1D2B3E"/>
        </w:rPr>
      </w:pPr>
      <w:r w:rsidRPr="009443A6">
        <w:rPr>
          <w:rFonts w:ascii="Franklin Gothic Book" w:eastAsia="Times New Roman" w:hAnsi="Franklin Gothic Book" w:cs="Helvetica"/>
          <w:color w:val="1D2B3E"/>
        </w:rPr>
        <w:t>the identity of the business, individual, or other entity initiating the call (and if a business or corporate entity, the entity's official business name) must be stated clearly at the beginning of the message; and</w:t>
      </w:r>
    </w:p>
    <w:p w:rsidR="009443A6" w:rsidRPr="009443A6" w:rsidRDefault="009443A6" w:rsidP="000A013D">
      <w:pPr>
        <w:numPr>
          <w:ilvl w:val="0"/>
          <w:numId w:val="2"/>
        </w:numPr>
        <w:shd w:val="clear" w:color="auto" w:fill="FFFFFF"/>
        <w:spacing w:before="100" w:beforeAutospacing="1" w:after="100" w:afterAutospacing="1" w:line="240" w:lineRule="auto"/>
        <w:ind w:left="288"/>
        <w:rPr>
          <w:rFonts w:ascii="Franklin Gothic Book" w:eastAsia="Times New Roman" w:hAnsi="Franklin Gothic Book" w:cs="Helvetica"/>
          <w:color w:val="1D2B3E"/>
        </w:rPr>
      </w:pPr>
      <w:r w:rsidRPr="009443A6">
        <w:rPr>
          <w:rFonts w:ascii="Franklin Gothic Book" w:eastAsia="Times New Roman" w:hAnsi="Franklin Gothic Book" w:cs="Helvetica"/>
          <w:color w:val="1D2B3E"/>
        </w:rPr>
        <w:t>the telephone number of the calling party must be provided either during or after the message.</w:t>
      </w:r>
    </w:p>
    <w:p w:rsidR="009443A6" w:rsidRPr="00882F27" w:rsidRDefault="00C762C9" w:rsidP="000A013D">
      <w:pPr>
        <w:pStyle w:val="Heading1"/>
        <w:rPr>
          <w:shd w:val="clear" w:color="auto" w:fill="FFFFFF"/>
        </w:rPr>
      </w:pPr>
      <w:r w:rsidRPr="00882F27">
        <w:rPr>
          <w:shd w:val="clear" w:color="auto" w:fill="FFFFFF"/>
        </w:rPr>
        <w:t>What is caller ID spoofing?</w:t>
      </w:r>
    </w:p>
    <w:p w:rsidR="00C762C9" w:rsidRPr="00882F27" w:rsidRDefault="00C762C9" w:rsidP="000A013D">
      <w:pPr>
        <w:pStyle w:val="NormalWeb"/>
        <w:shd w:val="clear" w:color="auto" w:fill="FFFFFF"/>
        <w:spacing w:before="240" w:beforeAutospacing="0" w:after="240" w:afterAutospacing="0"/>
        <w:rPr>
          <w:rFonts w:ascii="Franklin Gothic Book" w:hAnsi="Franklin Gothic Book" w:cs="Helvetica"/>
          <w:color w:val="1D2B3E"/>
          <w:sz w:val="22"/>
          <w:szCs w:val="22"/>
          <w:shd w:val="clear" w:color="auto" w:fill="FFFFFF"/>
        </w:rPr>
      </w:pPr>
      <w:r w:rsidRPr="00882F27">
        <w:rPr>
          <w:rFonts w:ascii="Franklin Gothic Book" w:hAnsi="Franklin Gothic Book" w:cs="Helvetica"/>
          <w:color w:val="222222"/>
          <w:sz w:val="22"/>
          <w:szCs w:val="22"/>
          <w:shd w:val="clear" w:color="auto" w:fill="FFFFFF"/>
        </w:rPr>
        <w:t>Caller ID spoofing is when a caller deliberately falsifies the information transmitted to your caller ID display to disguise their identity. Under the Truth in Caller ID Act, FCC rules prohibit anyone from transmitting misleading or inaccurate caller ID information with the intent to defraud, cause harm or wrongly obtain anything of value. Anyone who is illegally spoofing can face penalties of up to $10,000 fo</w:t>
      </w:r>
      <w:r w:rsidR="00837ECB">
        <w:rPr>
          <w:rFonts w:ascii="Franklin Gothic Book" w:hAnsi="Franklin Gothic Book" w:cs="Helvetica"/>
          <w:color w:val="222222"/>
          <w:sz w:val="22"/>
          <w:szCs w:val="22"/>
          <w:shd w:val="clear" w:color="auto" w:fill="FFFFFF"/>
        </w:rPr>
        <w:t>r each violation, but spoofing is not always illegal and the question can come down to how someone obtained a phone number.</w:t>
      </w:r>
      <w:bookmarkStart w:id="0" w:name="_GoBack"/>
      <w:bookmarkEnd w:id="0"/>
    </w:p>
    <w:p w:rsidR="009443A6" w:rsidRPr="00882F27" w:rsidRDefault="00C762C9" w:rsidP="000A013D">
      <w:pPr>
        <w:pStyle w:val="Heading1"/>
        <w:rPr>
          <w:shd w:val="clear" w:color="auto" w:fill="FFFFFF"/>
        </w:rPr>
      </w:pPr>
      <w:r w:rsidRPr="00882F27">
        <w:rPr>
          <w:shd w:val="clear" w:color="auto" w:fill="FFFFFF"/>
        </w:rPr>
        <w:t xml:space="preserve">Robocalls/Robotexts </w:t>
      </w:r>
      <w:r w:rsidR="009443A6" w:rsidRPr="00882F27">
        <w:rPr>
          <w:shd w:val="clear" w:color="auto" w:fill="FFFFFF"/>
        </w:rPr>
        <w:t>Tips</w:t>
      </w:r>
    </w:p>
    <w:p w:rsidR="009443A6" w:rsidRPr="009443A6" w:rsidRDefault="009443A6" w:rsidP="000A013D">
      <w:pPr>
        <w:numPr>
          <w:ilvl w:val="0"/>
          <w:numId w:val="1"/>
        </w:numPr>
        <w:shd w:val="clear" w:color="auto" w:fill="FFFFFF"/>
        <w:spacing w:before="100" w:beforeAutospacing="1" w:after="100" w:afterAutospacing="1" w:line="240" w:lineRule="auto"/>
        <w:ind w:left="288"/>
        <w:rPr>
          <w:rFonts w:ascii="Franklin Gothic Book" w:eastAsia="Times New Roman" w:hAnsi="Franklin Gothic Book" w:cs="Helvetica"/>
          <w:color w:val="222222"/>
        </w:rPr>
      </w:pPr>
      <w:r w:rsidRPr="009443A6">
        <w:rPr>
          <w:rFonts w:ascii="Franklin Gothic Book" w:eastAsia="Times New Roman" w:hAnsi="Franklin Gothic Book" w:cs="Helvetica"/>
          <w:color w:val="222222"/>
        </w:rPr>
        <w:t xml:space="preserve">Don't answer calls </w:t>
      </w:r>
      <w:r w:rsidRPr="00882F27">
        <w:rPr>
          <w:rFonts w:ascii="Franklin Gothic Book" w:eastAsia="Times New Roman" w:hAnsi="Franklin Gothic Book" w:cs="Helvetica"/>
          <w:color w:val="222222"/>
        </w:rPr>
        <w:t xml:space="preserve">or respond to texts </w:t>
      </w:r>
      <w:r w:rsidRPr="009443A6">
        <w:rPr>
          <w:rFonts w:ascii="Franklin Gothic Book" w:eastAsia="Times New Roman" w:hAnsi="Franklin Gothic Book" w:cs="Helvetica"/>
          <w:color w:val="222222"/>
        </w:rPr>
        <w:t>from unknown numbers. If you answer such a call, hang up immediately.</w:t>
      </w:r>
    </w:p>
    <w:p w:rsidR="009443A6" w:rsidRPr="009443A6" w:rsidRDefault="009443A6" w:rsidP="000A013D">
      <w:pPr>
        <w:numPr>
          <w:ilvl w:val="0"/>
          <w:numId w:val="1"/>
        </w:numPr>
        <w:shd w:val="clear" w:color="auto" w:fill="FFFFFF"/>
        <w:spacing w:before="100" w:beforeAutospacing="1" w:after="100" w:afterAutospacing="1" w:line="240" w:lineRule="auto"/>
        <w:ind w:left="288"/>
        <w:rPr>
          <w:rFonts w:ascii="Franklin Gothic Book" w:eastAsia="Times New Roman" w:hAnsi="Franklin Gothic Book" w:cs="Helvetica"/>
          <w:color w:val="222222"/>
        </w:rPr>
      </w:pPr>
      <w:r w:rsidRPr="009443A6">
        <w:rPr>
          <w:rFonts w:ascii="Franklin Gothic Book" w:eastAsia="Times New Roman" w:hAnsi="Franklin Gothic Book" w:cs="Helvetica"/>
          <w:color w:val="222222"/>
        </w:rPr>
        <w:t>You may not be able to tell right away if an incoming call</w:t>
      </w:r>
      <w:r w:rsidR="00C762C9" w:rsidRPr="00882F27">
        <w:rPr>
          <w:rFonts w:ascii="Franklin Gothic Book" w:eastAsia="Times New Roman" w:hAnsi="Franklin Gothic Book" w:cs="Helvetica"/>
          <w:color w:val="222222"/>
        </w:rPr>
        <w:t>/text</w:t>
      </w:r>
      <w:r w:rsidRPr="009443A6">
        <w:rPr>
          <w:rFonts w:ascii="Franklin Gothic Book" w:eastAsia="Times New Roman" w:hAnsi="Franklin Gothic Book" w:cs="Helvetica"/>
          <w:color w:val="222222"/>
        </w:rPr>
        <w:t xml:space="preserve"> is spoofed. Be aware: Caller ID showing a "local" number does not necessarily mean it is a local caller</w:t>
      </w:r>
      <w:r w:rsidR="00C762C9" w:rsidRPr="00882F27">
        <w:rPr>
          <w:rFonts w:ascii="Franklin Gothic Book" w:eastAsia="Times New Roman" w:hAnsi="Franklin Gothic Book" w:cs="Helvetica"/>
          <w:color w:val="222222"/>
        </w:rPr>
        <w:t>/texter</w:t>
      </w:r>
      <w:r w:rsidRPr="009443A6">
        <w:rPr>
          <w:rFonts w:ascii="Franklin Gothic Book" w:eastAsia="Times New Roman" w:hAnsi="Franklin Gothic Book" w:cs="Helvetica"/>
          <w:color w:val="222222"/>
        </w:rPr>
        <w:t>.</w:t>
      </w:r>
    </w:p>
    <w:p w:rsidR="009C79F0" w:rsidRPr="009C79F0" w:rsidRDefault="009443A6" w:rsidP="00EB12CE">
      <w:pPr>
        <w:numPr>
          <w:ilvl w:val="0"/>
          <w:numId w:val="1"/>
        </w:numPr>
        <w:shd w:val="clear" w:color="auto" w:fill="FFFFFF"/>
        <w:spacing w:before="240" w:beforeAutospacing="1" w:after="240" w:afterAutospacing="1" w:line="240" w:lineRule="auto"/>
        <w:ind w:left="288"/>
        <w:rPr>
          <w:rFonts w:ascii="Franklin Gothic Book" w:hAnsi="Franklin Gothic Book"/>
        </w:rPr>
      </w:pPr>
      <w:r w:rsidRPr="009443A6">
        <w:rPr>
          <w:rFonts w:ascii="Franklin Gothic Book" w:eastAsia="Times New Roman" w:hAnsi="Franklin Gothic Book" w:cs="Helvetica"/>
          <w:color w:val="222222"/>
        </w:rPr>
        <w:t>If you answer the phone</w:t>
      </w:r>
      <w:r w:rsidR="00C762C9" w:rsidRPr="009C79F0">
        <w:rPr>
          <w:rFonts w:ascii="Franklin Gothic Book" w:eastAsia="Times New Roman" w:hAnsi="Franklin Gothic Book" w:cs="Helvetica"/>
          <w:color w:val="222222"/>
        </w:rPr>
        <w:t xml:space="preserve"> or respond to a text</w:t>
      </w:r>
      <w:r w:rsidRPr="009443A6">
        <w:rPr>
          <w:rFonts w:ascii="Franklin Gothic Book" w:eastAsia="Times New Roman" w:hAnsi="Franklin Gothic Book" w:cs="Helvetica"/>
          <w:color w:val="222222"/>
        </w:rPr>
        <w:t xml:space="preserve"> and the caller</w:t>
      </w:r>
      <w:r w:rsidR="00C762C9" w:rsidRPr="009C79F0">
        <w:rPr>
          <w:rFonts w:ascii="Franklin Gothic Book" w:eastAsia="Times New Roman" w:hAnsi="Franklin Gothic Book" w:cs="Helvetica"/>
          <w:color w:val="222222"/>
        </w:rPr>
        <w:t xml:space="preserve">, recording, or texts message </w:t>
      </w:r>
      <w:r w:rsidRPr="009443A6">
        <w:rPr>
          <w:rFonts w:ascii="Franklin Gothic Book" w:eastAsia="Times New Roman" w:hAnsi="Franklin Gothic Book" w:cs="Helvetica"/>
          <w:color w:val="222222"/>
        </w:rPr>
        <w:t xml:space="preserve">asks you to hit a button </w:t>
      </w:r>
      <w:r w:rsidR="00C762C9" w:rsidRPr="009C79F0">
        <w:rPr>
          <w:rFonts w:ascii="Franklin Gothic Book" w:eastAsia="Times New Roman" w:hAnsi="Franklin Gothic Book" w:cs="Helvetica"/>
          <w:color w:val="222222"/>
        </w:rPr>
        <w:t xml:space="preserve">or send a specific response </w:t>
      </w:r>
      <w:r w:rsidRPr="009443A6">
        <w:rPr>
          <w:rFonts w:ascii="Franklin Gothic Book" w:eastAsia="Times New Roman" w:hAnsi="Franklin Gothic Book" w:cs="Helvetica"/>
          <w:color w:val="222222"/>
        </w:rPr>
        <w:t>to stop getting the calls</w:t>
      </w:r>
      <w:r w:rsidR="00C762C9" w:rsidRPr="009C79F0">
        <w:rPr>
          <w:rFonts w:ascii="Franklin Gothic Book" w:eastAsia="Times New Roman" w:hAnsi="Franklin Gothic Book" w:cs="Helvetica"/>
          <w:color w:val="222222"/>
        </w:rPr>
        <w:t>/texts</w:t>
      </w:r>
      <w:r w:rsidRPr="009443A6">
        <w:rPr>
          <w:rFonts w:ascii="Franklin Gothic Book" w:eastAsia="Times New Roman" w:hAnsi="Franklin Gothic Book" w:cs="Helvetica"/>
          <w:color w:val="222222"/>
        </w:rPr>
        <w:t>, you should just hang up</w:t>
      </w:r>
      <w:r w:rsidR="00C762C9" w:rsidRPr="009C79F0">
        <w:rPr>
          <w:rFonts w:ascii="Franklin Gothic Book" w:eastAsia="Times New Roman" w:hAnsi="Franklin Gothic Book" w:cs="Helvetica"/>
          <w:color w:val="222222"/>
        </w:rPr>
        <w:t xml:space="preserve"> or stop texting</w:t>
      </w:r>
      <w:r w:rsidRPr="009443A6">
        <w:rPr>
          <w:rFonts w:ascii="Franklin Gothic Book" w:eastAsia="Times New Roman" w:hAnsi="Franklin Gothic Book" w:cs="Helvetica"/>
          <w:color w:val="222222"/>
        </w:rPr>
        <w:t>. Scammers often use this trick to identify potential targets.</w:t>
      </w:r>
    </w:p>
    <w:p w:rsidR="00010A9F" w:rsidRDefault="00C762C9" w:rsidP="00EB12CE">
      <w:pPr>
        <w:numPr>
          <w:ilvl w:val="0"/>
          <w:numId w:val="1"/>
        </w:numPr>
        <w:shd w:val="clear" w:color="auto" w:fill="FFFFFF"/>
        <w:spacing w:before="240" w:beforeAutospacing="1" w:after="240" w:afterAutospacing="1" w:line="240" w:lineRule="auto"/>
        <w:ind w:left="288"/>
        <w:rPr>
          <w:rFonts w:ascii="Franklin Gothic Book" w:hAnsi="Franklin Gothic Book"/>
        </w:rPr>
      </w:pPr>
      <w:r w:rsidRPr="009C79F0">
        <w:rPr>
          <w:rFonts w:ascii="Franklin Gothic Book" w:eastAsia="Times New Roman" w:hAnsi="Franklin Gothic Book" w:cs="Helvetica"/>
          <w:color w:val="222222"/>
        </w:rPr>
        <w:t xml:space="preserve">You always have the opportunity to report an issue through formal and informal channels. In the case of robocalls/texts, this may include the FCC. For more information visit the FCC </w:t>
      </w:r>
      <w:hyperlink r:id="rId7" w:history="1">
        <w:r w:rsidRPr="009C79F0">
          <w:rPr>
            <w:rStyle w:val="Hyperlink"/>
            <w:rFonts w:ascii="Franklin Gothic Book" w:eastAsia="Times New Roman" w:hAnsi="Franklin Gothic Book" w:cs="Helvetica"/>
          </w:rPr>
          <w:t>website</w:t>
        </w:r>
      </w:hyperlink>
      <w:r w:rsidRPr="009C79F0">
        <w:rPr>
          <w:rFonts w:ascii="Franklin Gothic Book" w:eastAsia="Times New Roman" w:hAnsi="Franklin Gothic Book" w:cs="Helvetica"/>
          <w:color w:val="222222"/>
        </w:rPr>
        <w:t>.</w:t>
      </w:r>
    </w:p>
    <w:p w:rsidR="004C46DE" w:rsidRPr="00010A9F" w:rsidRDefault="004C46DE" w:rsidP="00010A9F">
      <w:pPr>
        <w:rPr>
          <w:rFonts w:ascii="Franklin Gothic Book" w:hAnsi="Franklin Gothic Book"/>
        </w:rPr>
      </w:pPr>
    </w:p>
    <w:sectPr w:rsidR="004C46DE" w:rsidRPr="00010A9F" w:rsidSect="00882F2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19F" w:rsidRDefault="0072219F" w:rsidP="000A013D">
      <w:pPr>
        <w:spacing w:after="0" w:line="240" w:lineRule="auto"/>
      </w:pPr>
      <w:r>
        <w:separator/>
      </w:r>
    </w:p>
  </w:endnote>
  <w:endnote w:type="continuationSeparator" w:id="0">
    <w:p w:rsidR="0072219F" w:rsidRDefault="0072219F" w:rsidP="000A0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35" w:rsidRDefault="00010A9F" w:rsidP="00010A9F">
    <w:pPr>
      <w:pStyle w:val="Footer"/>
      <w:jc w:val="center"/>
    </w:pPr>
    <w:r>
      <w:t xml:space="preserve">Important </w:t>
    </w:r>
    <w:r w:rsidR="008C0B01">
      <w:t>Note: This summary is provided for informational purposes only and does not constitute legal advice.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19F" w:rsidRDefault="0072219F" w:rsidP="000A013D">
      <w:pPr>
        <w:spacing w:after="0" w:line="240" w:lineRule="auto"/>
      </w:pPr>
      <w:r>
        <w:separator/>
      </w:r>
    </w:p>
  </w:footnote>
  <w:footnote w:type="continuationSeparator" w:id="0">
    <w:p w:rsidR="0072219F" w:rsidRDefault="0072219F" w:rsidP="000A0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13D" w:rsidRDefault="008C0B01" w:rsidP="00CE0454">
    <w:pPr>
      <w:pStyle w:val="Header"/>
      <w:jc w:val="center"/>
    </w:pPr>
    <w:r>
      <w:rPr>
        <w:rStyle w:val="TitleChar"/>
      </w:rPr>
      <w:t xml:space="preserve">FCC </w:t>
    </w:r>
    <w:proofErr w:type="spellStart"/>
    <w:r w:rsidR="000A013D">
      <w:rPr>
        <w:rStyle w:val="TitleChar"/>
      </w:rPr>
      <w:t>Robocall</w:t>
    </w:r>
    <w:proofErr w:type="spellEnd"/>
    <w:r w:rsidR="000A013D">
      <w:rPr>
        <w:rStyle w:val="TitleChar"/>
      </w:rPr>
      <w:t>/</w:t>
    </w:r>
    <w:r w:rsidR="000A013D" w:rsidRPr="000A013D">
      <w:rPr>
        <w:rStyle w:val="TitleChar"/>
      </w:rPr>
      <w:t xml:space="preserve">text Information </w:t>
    </w:r>
    <w:r w:rsidR="00B14135">
      <w:rPr>
        <w:rStyle w:val="TitleChar"/>
      </w:rPr>
      <w:t>Summary</w:t>
    </w:r>
  </w:p>
  <w:p w:rsidR="000A013D" w:rsidRDefault="000A01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0495C"/>
    <w:multiLevelType w:val="multilevel"/>
    <w:tmpl w:val="379E19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C223E8"/>
    <w:multiLevelType w:val="multilevel"/>
    <w:tmpl w:val="81E25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7kGIdUq6gwOrovGyoOZbD7rWcdbAY9Zzk/jBdeZIuSvPiua2gFk6qygu8viRJG+EKCnEiv3gja5lZ7UBmTOLXg==" w:salt="htX4Lp3WJ02sgZuaoWmaOw=="/>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E3"/>
    <w:rsid w:val="00010A9F"/>
    <w:rsid w:val="000A013D"/>
    <w:rsid w:val="002309D6"/>
    <w:rsid w:val="00296789"/>
    <w:rsid w:val="004C46DE"/>
    <w:rsid w:val="004F3D18"/>
    <w:rsid w:val="0072219F"/>
    <w:rsid w:val="00751B2F"/>
    <w:rsid w:val="00804AB5"/>
    <w:rsid w:val="00837ECB"/>
    <w:rsid w:val="00882F27"/>
    <w:rsid w:val="008A1F08"/>
    <w:rsid w:val="008C0B01"/>
    <w:rsid w:val="009443A6"/>
    <w:rsid w:val="009C79F0"/>
    <w:rsid w:val="00A459E3"/>
    <w:rsid w:val="00AE37E1"/>
    <w:rsid w:val="00B14135"/>
    <w:rsid w:val="00BA1191"/>
    <w:rsid w:val="00C762C9"/>
    <w:rsid w:val="00CE0454"/>
    <w:rsid w:val="00E1736B"/>
    <w:rsid w:val="00E87F54"/>
    <w:rsid w:val="00F477FC"/>
    <w:rsid w:val="00FF5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BF417"/>
  <w15:chartTrackingRefBased/>
  <w15:docId w15:val="{8EBB1AD2-16CB-4D32-BADC-4033B638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01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46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62C9"/>
    <w:rPr>
      <w:color w:val="0000FF" w:themeColor="hyperlink"/>
      <w:u w:val="single"/>
    </w:rPr>
  </w:style>
  <w:style w:type="paragraph" w:styleId="Header">
    <w:name w:val="header"/>
    <w:basedOn w:val="Normal"/>
    <w:link w:val="HeaderChar"/>
    <w:uiPriority w:val="99"/>
    <w:unhideWhenUsed/>
    <w:rsid w:val="000A0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13D"/>
  </w:style>
  <w:style w:type="paragraph" w:styleId="Footer">
    <w:name w:val="footer"/>
    <w:basedOn w:val="Normal"/>
    <w:link w:val="FooterChar"/>
    <w:uiPriority w:val="99"/>
    <w:unhideWhenUsed/>
    <w:rsid w:val="000A0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13D"/>
  </w:style>
  <w:style w:type="paragraph" w:styleId="Title">
    <w:name w:val="Title"/>
    <w:basedOn w:val="Normal"/>
    <w:next w:val="Normal"/>
    <w:link w:val="TitleChar"/>
    <w:uiPriority w:val="10"/>
    <w:qFormat/>
    <w:rsid w:val="000A01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013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A013D"/>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0A0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13D"/>
    <w:rPr>
      <w:rFonts w:ascii="Segoe UI" w:hAnsi="Segoe UI" w:cs="Segoe UI"/>
      <w:sz w:val="18"/>
      <w:szCs w:val="18"/>
    </w:rPr>
  </w:style>
  <w:style w:type="paragraph" w:styleId="ListParagraph">
    <w:name w:val="List Paragraph"/>
    <w:basedOn w:val="Normal"/>
    <w:uiPriority w:val="34"/>
    <w:qFormat/>
    <w:rsid w:val="00B14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668550">
      <w:bodyDiv w:val="1"/>
      <w:marLeft w:val="0"/>
      <w:marRight w:val="0"/>
      <w:marTop w:val="0"/>
      <w:marBottom w:val="0"/>
      <w:divBdr>
        <w:top w:val="none" w:sz="0" w:space="0" w:color="auto"/>
        <w:left w:val="none" w:sz="0" w:space="0" w:color="auto"/>
        <w:bottom w:val="none" w:sz="0" w:space="0" w:color="auto"/>
        <w:right w:val="none" w:sz="0" w:space="0" w:color="auto"/>
      </w:divBdr>
    </w:div>
    <w:div w:id="1191797544">
      <w:bodyDiv w:val="1"/>
      <w:marLeft w:val="0"/>
      <w:marRight w:val="0"/>
      <w:marTop w:val="0"/>
      <w:marBottom w:val="0"/>
      <w:divBdr>
        <w:top w:val="none" w:sz="0" w:space="0" w:color="auto"/>
        <w:left w:val="none" w:sz="0" w:space="0" w:color="auto"/>
        <w:bottom w:val="none" w:sz="0" w:space="0" w:color="auto"/>
        <w:right w:val="none" w:sz="0" w:space="0" w:color="auto"/>
      </w:divBdr>
    </w:div>
    <w:div w:id="193720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cc.gov/consumers/guides/stop-unwanted-robocalls-and-tex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2741</Characters>
  <Application>Microsoft Office Word</Application>
  <DocSecurity>8</DocSecurity>
  <Lines>22</Lines>
  <Paragraphs>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What is a robocall/text?</vt:lpstr>
      <vt:lpstr>What are the rules for robocalls/texts?</vt:lpstr>
      <vt:lpstr>What is caller ID spoofing?</vt:lpstr>
      <vt:lpstr>Robocalls/Robotexts Tips</vt:lpstr>
    </vt:vector>
  </TitlesOfParts>
  <Company>University of Virginia</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Spraker, Rachel (ras7c)</dc:creator>
  <cp:keywords/>
  <dc:description/>
  <cp:lastModifiedBy>Spraker, Rachel (ras7c)</cp:lastModifiedBy>
  <cp:revision>4</cp:revision>
  <dcterms:created xsi:type="dcterms:W3CDTF">2018-12-04T23:24:00Z</dcterms:created>
  <dcterms:modified xsi:type="dcterms:W3CDTF">2018-12-04T23:25:00Z</dcterms:modified>
</cp:coreProperties>
</file>